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F12" w:rsidRPr="005D7F12" w:rsidRDefault="005D7F12" w:rsidP="005D7F12">
      <w:pPr>
        <w:spacing w:line="0" w:lineRule="atLeast"/>
        <w:rPr>
          <w:rFonts w:ascii="微軟正黑體" w:eastAsia="微軟正黑體" w:hAnsi="微軟正黑體"/>
          <w:b/>
          <w:sz w:val="28"/>
          <w:szCs w:val="28"/>
        </w:rPr>
      </w:pPr>
      <w:r w:rsidRPr="005D7F12">
        <w:rPr>
          <w:rFonts w:ascii="微軟正黑體" w:eastAsia="微軟正黑體" w:hAnsi="微軟正黑體" w:hint="eastAsia"/>
          <w:b/>
          <w:sz w:val="28"/>
          <w:szCs w:val="28"/>
        </w:rPr>
        <w:t>辦理</w:t>
      </w:r>
      <w:r w:rsidRPr="005D7F12">
        <w:rPr>
          <w:rFonts w:ascii="微軟正黑體" w:eastAsia="微軟正黑體" w:hAnsi="微軟正黑體" w:hint="eastAsia"/>
          <w:b/>
          <w:color w:val="5F497A" w:themeColor="accent4" w:themeShade="BF"/>
          <w:sz w:val="36"/>
          <w:szCs w:val="36"/>
        </w:rPr>
        <w:t>租車作業</w:t>
      </w:r>
      <w:r w:rsidRPr="005D7F12">
        <w:rPr>
          <w:rFonts w:ascii="微軟正黑體" w:eastAsia="微軟正黑體" w:hAnsi="微軟正黑體" w:hint="eastAsia"/>
          <w:b/>
          <w:sz w:val="28"/>
          <w:szCs w:val="28"/>
        </w:rPr>
        <w:t>流程圖-</w:t>
      </w:r>
      <w:r w:rsidRPr="005D7F12">
        <w:rPr>
          <w:rFonts w:ascii="微軟正黑體" w:eastAsia="微軟正黑體" w:hAnsi="微軟正黑體" w:hint="eastAsia"/>
          <w:b/>
          <w:color w:val="FF0000"/>
          <w:sz w:val="28"/>
          <w:szCs w:val="28"/>
        </w:rPr>
        <w:t>約15分鐘</w:t>
      </w:r>
    </w:p>
    <w:p w:rsidR="005D7F12" w:rsidRPr="005D7F12" w:rsidRDefault="005D7F12" w:rsidP="005D7F12">
      <w:pPr>
        <w:spacing w:line="0" w:lineRule="atLeast"/>
        <w:rPr>
          <w:rFonts w:ascii="微軟正黑體" w:eastAsia="微軟正黑體" w:hAnsi="微軟正黑體"/>
          <w:b/>
          <w:sz w:val="28"/>
          <w:szCs w:val="28"/>
        </w:rPr>
      </w:pPr>
    </w:p>
    <w:p w:rsidR="006C79A9" w:rsidRPr="005D7F12" w:rsidRDefault="001B5259" w:rsidP="005D7F12">
      <w:pPr>
        <w:spacing w:line="0" w:lineRule="atLeast"/>
        <w:jc w:val="center"/>
        <w:rPr>
          <w:rFonts w:ascii="微軟正黑體" w:eastAsia="微軟正黑體" w:hAnsi="微軟正黑體"/>
          <w:b/>
          <w:sz w:val="28"/>
          <w:szCs w:val="28"/>
        </w:rPr>
      </w:pPr>
      <w:r>
        <w:rPr>
          <w:rFonts w:ascii="微軟正黑體" w:eastAsia="微軟正黑體" w:hAnsi="微軟正黑體" w:hint="eastAsia"/>
          <w:b/>
          <w:noProof/>
          <w:sz w:val="28"/>
          <w:szCs w:val="28"/>
        </w:rPr>
        <w:drawing>
          <wp:inline distT="0" distB="0" distL="0" distR="0">
            <wp:extent cx="5486400" cy="8410575"/>
            <wp:effectExtent l="0" t="57150" r="0" b="104775"/>
            <wp:docPr id="5" name="資料庫圖表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  <w:bookmarkStart w:id="0" w:name="_GoBack"/>
      <w:bookmarkEnd w:id="0"/>
    </w:p>
    <w:sectPr w:rsidR="006C79A9" w:rsidRPr="005D7F12" w:rsidSect="005D7F12">
      <w:pgSz w:w="11906" w:h="16838"/>
      <w:pgMar w:top="1134" w:right="1418" w:bottom="851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0E2C7B"/>
    <w:multiLevelType w:val="hybridMultilevel"/>
    <w:tmpl w:val="ECA2C558"/>
    <w:lvl w:ilvl="0" w:tplc="C3A6638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F12"/>
    <w:rsid w:val="000217D3"/>
    <w:rsid w:val="001B5259"/>
    <w:rsid w:val="00283F9A"/>
    <w:rsid w:val="005405D6"/>
    <w:rsid w:val="00574E26"/>
    <w:rsid w:val="005D7F12"/>
    <w:rsid w:val="006C79A9"/>
    <w:rsid w:val="00810E4F"/>
    <w:rsid w:val="00CF37EA"/>
    <w:rsid w:val="00DE2A29"/>
    <w:rsid w:val="00FB4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CB780F4-BC3A-4E52-998B-676088998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0" w:lineRule="atLeast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7F12"/>
    <w:pPr>
      <w:widowControl w:val="0"/>
      <w:spacing w:line="240" w:lineRule="auto"/>
      <w:jc w:val="left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7F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5D7F1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4_4">
  <dgm:title val=""/>
  <dgm:desc val=""/>
  <dgm:catLst>
    <dgm:cat type="accent4" pri="11400"/>
  </dgm:catLst>
  <dgm:styleLbl name="node0">
    <dgm:fillClrLst meth="cycle">
      <a:schemeClr val="accent4">
        <a:shade val="6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cycle">
      <a:schemeClr val="accent4">
        <a:shade val="50000"/>
      </a:schemeClr>
      <a:schemeClr val="accent4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cycle">
      <a:schemeClr val="accent4">
        <a:shade val="50000"/>
      </a:schemeClr>
      <a:schemeClr val="accent4">
        <a:tint val="55000"/>
      </a:schemeClr>
    </dgm:fillClrLst>
    <dgm:linClrLst meth="cycle">
      <a:schemeClr val="accent4">
        <a:shade val="50000"/>
      </a:schemeClr>
      <a:schemeClr val="accent4">
        <a:tint val="55000"/>
      </a:schemeClr>
    </dgm:linClrLst>
    <dgm:effectClrLst/>
    <dgm:txLinClrLst/>
    <dgm:txFillClrLst/>
    <dgm:txEffectClrLst/>
  </dgm:styleLbl>
  <dgm:styleLbl name="lnNode1">
    <dgm:fillClrLst meth="cycle">
      <a:schemeClr val="accent4">
        <a:shade val="50000"/>
      </a:schemeClr>
      <a:schemeClr val="accent4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cycle">
      <a:schemeClr val="accent4">
        <a:shade val="80000"/>
        <a:alpha val="50000"/>
      </a:schemeClr>
      <a:schemeClr val="accent4">
        <a:tint val="5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4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4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4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4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4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cycle">
      <a:schemeClr val="accent4">
        <a:shade val="90000"/>
      </a:schemeClr>
      <a:schemeClr val="accent4">
        <a:tint val="50000"/>
      </a:schemeClr>
    </dgm:fillClrLst>
    <dgm:linClrLst meth="cycle">
      <a:schemeClr val="accent4">
        <a:shade val="90000"/>
      </a:schemeClr>
      <a:schemeClr val="accent4">
        <a:tint val="50000"/>
      </a:schemeClr>
    </dgm:linClrLst>
    <dgm:effectClrLst/>
    <dgm:txLinClrLst/>
    <dgm:txFillClrLst/>
    <dgm:txEffectClrLst/>
  </dgm:styleLbl>
  <dgm:styleLbl name="fgSibTrans2D1">
    <dgm:fillClrLst meth="cycle">
      <a:schemeClr val="accent4">
        <a:shade val="90000"/>
      </a:schemeClr>
      <a:schemeClr val="accent4">
        <a:tint val="50000"/>
      </a:schemeClr>
    </dgm:fillClrLst>
    <dgm:linClrLst meth="cycle">
      <a:schemeClr val="accent4">
        <a:shade val="90000"/>
      </a:schemeClr>
      <a:schemeClr val="accent4">
        <a:tint val="50000"/>
      </a:schemeClr>
    </dgm:linClrLst>
    <dgm:effectClrLst/>
    <dgm:txLinClrLst/>
    <dgm:txFillClrLst/>
    <dgm:txEffectClrLst/>
  </dgm:styleLbl>
  <dgm:styleLbl name="bgSibTrans2D1">
    <dgm:fillClrLst meth="cycle">
      <a:schemeClr val="accent4">
        <a:shade val="90000"/>
      </a:schemeClr>
      <a:schemeClr val="accent4">
        <a:tint val="50000"/>
      </a:schemeClr>
    </dgm:fillClrLst>
    <dgm:linClrLst meth="cycle">
      <a:schemeClr val="accent4">
        <a:shade val="90000"/>
      </a:schemeClr>
      <a:schemeClr val="accent4">
        <a:tint val="50000"/>
      </a:schemeClr>
    </dgm:linClrLst>
    <dgm:effectClrLst/>
    <dgm:txLinClrLst/>
    <dgm:txFillClrLst/>
    <dgm:txEffectClrLst/>
  </dgm:styleLbl>
  <dgm:styleLbl name="sibTrans1D1">
    <dgm:fillClrLst meth="cycle">
      <a:schemeClr val="accent4">
        <a:shade val="90000"/>
      </a:schemeClr>
      <a:schemeClr val="accent4">
        <a:tint val="50000"/>
      </a:schemeClr>
    </dgm:fillClrLst>
    <dgm:linClrLst meth="cycle">
      <a:schemeClr val="accent4">
        <a:shade val="90000"/>
      </a:schemeClr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4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4">
        <a:tint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4"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>
        <a:tint val="60000"/>
      </a:schemeClr>
    </dgm:fillClrLst>
    <dgm:linClrLst meth="repeat">
      <a:schemeClr val="accent4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4">
        <a:tint val="90000"/>
      </a:schemeClr>
    </dgm:fillClrLst>
    <dgm:linClrLst meth="repeat">
      <a:schemeClr val="accent4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4">
        <a:tint val="70000"/>
      </a:schemeClr>
    </dgm:fillClrLst>
    <dgm:linClrLst meth="repeat">
      <a:schemeClr val="accent4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4">
        <a:tint val="50000"/>
      </a:schemeClr>
    </dgm:fillClrLst>
    <dgm:linClrLst meth="repeat">
      <a:schemeClr val="accent4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4">
        <a:shade val="80000"/>
      </a:schemeClr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4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4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cycle">
      <a:schemeClr val="accent4">
        <a:shade val="50000"/>
      </a:schemeClr>
      <a:schemeClr val="accent4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cycle">
      <a:schemeClr val="accent4">
        <a:shade val="50000"/>
      </a:schemeClr>
      <a:schemeClr val="accent4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cycle">
      <a:schemeClr val="accent4">
        <a:shade val="50000"/>
      </a:schemeClr>
      <a:schemeClr val="accent4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55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cycle">
      <a:schemeClr val="accent4">
        <a:shade val="50000"/>
      </a:schemeClr>
      <a:schemeClr val="accent4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cycle">
      <a:schemeClr val="accent4">
        <a:shade val="50000"/>
      </a:schemeClr>
      <a:schemeClr val="accent4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4">
        <a:alpha val="90000"/>
        <a:tint val="55000"/>
      </a:schemeClr>
    </dgm:fillClrLst>
    <dgm:linClrLst meth="repeat">
      <a:schemeClr val="accent4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4">
        <a:alpha val="90000"/>
        <a:tint val="55000"/>
      </a:schemeClr>
    </dgm:fillClrLst>
    <dgm:linClrLst meth="repeat">
      <a:schemeClr val="accent4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4">
        <a:alpha val="90000"/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4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4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4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4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55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55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4672D04-1DE3-4E90-8E18-484CF3954840}" type="doc">
      <dgm:prSet loTypeId="urn:microsoft.com/office/officeart/2005/8/layout/process2" loCatId="process" qsTypeId="urn:microsoft.com/office/officeart/2005/8/quickstyle/3d3" qsCatId="3D" csTypeId="urn:microsoft.com/office/officeart/2005/8/colors/accent4_4" csCatId="accent4" phldr="1"/>
      <dgm:spPr/>
    </dgm:pt>
    <dgm:pt modelId="{3F926770-D079-4AE4-9279-D6315E696822}">
      <dgm:prSet phldrT="[文字]" custT="1"/>
      <dgm:spPr/>
      <dgm:t>
        <a:bodyPr/>
        <a:lstStyle/>
        <a:p>
          <a:pPr algn="ctr"/>
          <a:r>
            <a:rPr lang="zh-TW" altLang="en-US" sz="1600" b="1">
              <a:latin typeface="微軟正黑體" pitchFamily="34" charset="-120"/>
              <a:ea typeface="微軟正黑體" pitchFamily="34" charset="-120"/>
            </a:rPr>
            <a:t>收件</a:t>
          </a:r>
        </a:p>
      </dgm:t>
    </dgm:pt>
    <dgm:pt modelId="{8C0F0EDC-F9F8-456B-A6B9-602144B712CB}" type="parTrans" cxnId="{270F0162-42ED-429B-82FE-DE80FEAFE8CA}">
      <dgm:prSet/>
      <dgm:spPr/>
      <dgm:t>
        <a:bodyPr/>
        <a:lstStyle/>
        <a:p>
          <a:endParaRPr lang="zh-TW" altLang="en-US"/>
        </a:p>
      </dgm:t>
    </dgm:pt>
    <dgm:pt modelId="{FCC8FB25-909F-41C6-9BE6-459C16406B78}" type="sibTrans" cxnId="{270F0162-42ED-429B-82FE-DE80FEAFE8CA}">
      <dgm:prSet/>
      <dgm:spPr/>
      <dgm:t>
        <a:bodyPr/>
        <a:lstStyle/>
        <a:p>
          <a:endParaRPr lang="zh-TW" altLang="en-US"/>
        </a:p>
      </dgm:t>
    </dgm:pt>
    <dgm:pt modelId="{415BCA64-16A5-4586-BE58-93F1A0BE1720}">
      <dgm:prSet phldrT="[文字]" custT="1"/>
      <dgm:spPr/>
      <dgm:t>
        <a:bodyPr/>
        <a:lstStyle/>
        <a:p>
          <a:pPr algn="ctr"/>
          <a:r>
            <a:rPr lang="zh-TW" altLang="en-US" sz="1600" b="1">
              <a:latin typeface="微軟正黑體" pitchFamily="34" charset="-120"/>
              <a:ea typeface="微軟正黑體" pitchFamily="34" charset="-120"/>
            </a:rPr>
            <a:t>審核</a:t>
          </a:r>
        </a:p>
      </dgm:t>
    </dgm:pt>
    <dgm:pt modelId="{27609F95-D843-4491-A1D9-C7A3A15D0A38}" type="parTrans" cxnId="{5E2F2C58-1DCD-490F-9054-03B7E2B565CF}">
      <dgm:prSet/>
      <dgm:spPr/>
      <dgm:t>
        <a:bodyPr/>
        <a:lstStyle/>
        <a:p>
          <a:endParaRPr lang="zh-TW" altLang="en-US"/>
        </a:p>
      </dgm:t>
    </dgm:pt>
    <dgm:pt modelId="{37A9BCFF-20BA-4297-AAFD-04F81CCEB7C4}" type="sibTrans" cxnId="{5E2F2C58-1DCD-490F-9054-03B7E2B565CF}">
      <dgm:prSet/>
      <dgm:spPr/>
      <dgm:t>
        <a:bodyPr/>
        <a:lstStyle/>
        <a:p>
          <a:endParaRPr lang="zh-TW" altLang="en-US"/>
        </a:p>
      </dgm:t>
    </dgm:pt>
    <dgm:pt modelId="{FD4BD1E0-F50E-43D2-A80E-9EE26D287F05}">
      <dgm:prSet phldrT="[文字]" custT="1"/>
      <dgm:spPr/>
      <dgm:t>
        <a:bodyPr/>
        <a:lstStyle/>
        <a:p>
          <a:pPr algn="ctr"/>
          <a:r>
            <a:rPr lang="zh-TW" altLang="en-US" sz="1600" b="1">
              <a:latin typeface="微軟正黑體" pitchFamily="34" charset="-120"/>
              <a:ea typeface="微軟正黑體" pitchFamily="34" charset="-120"/>
            </a:rPr>
            <a:t>查詢申請租車日期是否有車輛供租</a:t>
          </a:r>
        </a:p>
      </dgm:t>
    </dgm:pt>
    <dgm:pt modelId="{3044E2A7-19E4-400B-A9A1-5AB53DE20DD7}" type="parTrans" cxnId="{71EFCCD9-260C-4EA7-9563-B4F684BB498F}">
      <dgm:prSet/>
      <dgm:spPr/>
      <dgm:t>
        <a:bodyPr/>
        <a:lstStyle/>
        <a:p>
          <a:endParaRPr lang="zh-TW" altLang="en-US"/>
        </a:p>
      </dgm:t>
    </dgm:pt>
    <dgm:pt modelId="{5EF55E58-FDDE-4132-B4BE-4AF5F3F15A6F}" type="sibTrans" cxnId="{71EFCCD9-260C-4EA7-9563-B4F684BB498F}">
      <dgm:prSet/>
      <dgm:spPr/>
      <dgm:t>
        <a:bodyPr/>
        <a:lstStyle/>
        <a:p>
          <a:endParaRPr lang="zh-TW" altLang="en-US"/>
        </a:p>
      </dgm:t>
    </dgm:pt>
    <dgm:pt modelId="{C6CE8035-1EE0-4D97-90AF-B33A795EDF89}">
      <dgm:prSet phldrT="[文字]" custT="1"/>
      <dgm:spPr/>
      <dgm:t>
        <a:bodyPr/>
        <a:lstStyle/>
        <a:p>
          <a:pPr algn="ctr"/>
          <a:r>
            <a:rPr lang="zh-TW" altLang="en-US" sz="1600" b="1">
              <a:solidFill>
                <a:srgbClr val="FFFF00"/>
              </a:solidFill>
              <a:latin typeface="微軟正黑體" pitchFamily="34" charset="-120"/>
              <a:ea typeface="微軟正黑體" pitchFamily="34" charset="-120"/>
            </a:rPr>
            <a:t>否</a:t>
          </a:r>
        </a:p>
      </dgm:t>
    </dgm:pt>
    <dgm:pt modelId="{B19212F6-D4A4-42B4-A54C-753C63C2FB0A}" type="parTrans" cxnId="{CEF88856-66FB-47C3-84C4-D7F019ECB41A}">
      <dgm:prSet/>
      <dgm:spPr/>
      <dgm:t>
        <a:bodyPr/>
        <a:lstStyle/>
        <a:p>
          <a:endParaRPr lang="zh-TW" altLang="en-US"/>
        </a:p>
      </dgm:t>
    </dgm:pt>
    <dgm:pt modelId="{EF99DFE5-2C5C-4173-AEA7-A7308924897A}" type="sibTrans" cxnId="{CEF88856-66FB-47C3-84C4-D7F019ECB41A}">
      <dgm:prSet/>
      <dgm:spPr/>
      <dgm:t>
        <a:bodyPr/>
        <a:lstStyle/>
        <a:p>
          <a:endParaRPr lang="zh-TW" altLang="en-US"/>
        </a:p>
      </dgm:t>
    </dgm:pt>
    <dgm:pt modelId="{5E9A7833-5EE4-42C4-87D5-49A8DE97AFAE}">
      <dgm:prSet phldrT="[文字]" custT="1"/>
      <dgm:spPr/>
      <dgm:t>
        <a:bodyPr/>
        <a:lstStyle/>
        <a:p>
          <a:pPr algn="ctr"/>
          <a:r>
            <a:rPr lang="zh-TW" altLang="en-US" sz="1600" b="1">
              <a:solidFill>
                <a:srgbClr val="FFFF00"/>
              </a:solidFill>
              <a:latin typeface="微軟正黑體" pitchFamily="34" charset="-120"/>
              <a:ea typeface="微軟正黑體" pitchFamily="34" charset="-120"/>
            </a:rPr>
            <a:t>有</a:t>
          </a:r>
        </a:p>
      </dgm:t>
    </dgm:pt>
    <dgm:pt modelId="{F6D350D3-4E9E-4AFA-8BF6-41AD9B3782E9}" type="parTrans" cxnId="{91C50B58-64DD-4B82-AA6F-175266B83312}">
      <dgm:prSet/>
      <dgm:spPr/>
      <dgm:t>
        <a:bodyPr/>
        <a:lstStyle/>
        <a:p>
          <a:endParaRPr lang="zh-TW" altLang="en-US"/>
        </a:p>
      </dgm:t>
    </dgm:pt>
    <dgm:pt modelId="{6555B297-290F-459B-9CBF-8680E941680F}" type="sibTrans" cxnId="{91C50B58-64DD-4B82-AA6F-175266B83312}">
      <dgm:prSet/>
      <dgm:spPr/>
      <dgm:t>
        <a:bodyPr/>
        <a:lstStyle/>
        <a:p>
          <a:endParaRPr lang="zh-TW" altLang="en-US"/>
        </a:p>
      </dgm:t>
    </dgm:pt>
    <dgm:pt modelId="{E6CB77F2-C972-4E3E-A793-C610214FAF1F}">
      <dgm:prSet phldrT="[文字]" custT="1"/>
      <dgm:spPr/>
      <dgm:t>
        <a:bodyPr/>
        <a:lstStyle/>
        <a:p>
          <a:pPr algn="ctr"/>
          <a:r>
            <a:rPr lang="zh-TW" altLang="en-US" sz="1600" b="1">
              <a:latin typeface="微軟正黑體" pitchFamily="34" charset="-120"/>
              <a:ea typeface="微軟正黑體" pitchFamily="34" charset="-120"/>
            </a:rPr>
            <a:t>通知申請人</a:t>
          </a:r>
        </a:p>
      </dgm:t>
    </dgm:pt>
    <dgm:pt modelId="{60875C8A-3939-4198-A507-84F8639C05EA}" type="parTrans" cxnId="{43C1F6C5-F4B9-48C8-BBD9-431031C7DBFA}">
      <dgm:prSet/>
      <dgm:spPr/>
      <dgm:t>
        <a:bodyPr/>
        <a:lstStyle/>
        <a:p>
          <a:endParaRPr lang="zh-TW" altLang="en-US"/>
        </a:p>
      </dgm:t>
    </dgm:pt>
    <dgm:pt modelId="{D5F467A0-D180-47F8-A6E7-9A693ADF068A}" type="sibTrans" cxnId="{43C1F6C5-F4B9-48C8-BBD9-431031C7DBFA}">
      <dgm:prSet/>
      <dgm:spPr/>
      <dgm:t>
        <a:bodyPr/>
        <a:lstStyle/>
        <a:p>
          <a:endParaRPr lang="zh-TW" altLang="en-US"/>
        </a:p>
      </dgm:t>
    </dgm:pt>
    <dgm:pt modelId="{9CE8B2AA-C28F-4594-B594-9840EB6B99CD}">
      <dgm:prSet phldrT="[文字]" custT="1"/>
      <dgm:spPr/>
      <dgm:t>
        <a:bodyPr/>
        <a:lstStyle/>
        <a:p>
          <a:pPr algn="ctr"/>
          <a:r>
            <a:rPr lang="zh-TW" altLang="en-US" sz="1600" b="1">
              <a:latin typeface="微軟正黑體" pitchFamily="34" charset="-120"/>
              <a:ea typeface="微軟正黑體" pitchFamily="34" charset="-120"/>
            </a:rPr>
            <a:t>填寫派車單</a:t>
          </a:r>
        </a:p>
      </dgm:t>
    </dgm:pt>
    <dgm:pt modelId="{E8675116-AE0D-42A1-9B97-8D4E05737E10}" type="parTrans" cxnId="{47B09310-184B-440C-AF67-B04EAF69BE87}">
      <dgm:prSet/>
      <dgm:spPr/>
      <dgm:t>
        <a:bodyPr/>
        <a:lstStyle/>
        <a:p>
          <a:endParaRPr lang="zh-TW" altLang="en-US"/>
        </a:p>
      </dgm:t>
    </dgm:pt>
    <dgm:pt modelId="{9DB5D2F3-5277-440A-89DA-664364FA510A}" type="sibTrans" cxnId="{47B09310-184B-440C-AF67-B04EAF69BE87}">
      <dgm:prSet/>
      <dgm:spPr/>
      <dgm:t>
        <a:bodyPr/>
        <a:lstStyle/>
        <a:p>
          <a:endParaRPr lang="zh-TW" altLang="en-US"/>
        </a:p>
      </dgm:t>
    </dgm:pt>
    <dgm:pt modelId="{CE583293-06E8-4394-BB65-D0A08DAC8FEE}">
      <dgm:prSet phldrT="[文字]" custT="1"/>
      <dgm:spPr/>
      <dgm:t>
        <a:bodyPr/>
        <a:lstStyle/>
        <a:p>
          <a:pPr algn="ctr"/>
          <a:r>
            <a:rPr lang="zh-TW" altLang="en-US" sz="1600" b="1">
              <a:latin typeface="微軟正黑體" pitchFamily="34" charset="-120"/>
              <a:ea typeface="微軟正黑體" pitchFamily="34" charset="-120"/>
            </a:rPr>
            <a:t>完成租車</a:t>
          </a:r>
        </a:p>
      </dgm:t>
    </dgm:pt>
    <dgm:pt modelId="{6667B869-2795-4970-A781-8CABD1777BAF}" type="parTrans" cxnId="{B0863F3D-0A00-45F2-8BC6-99CC9BF3677E}">
      <dgm:prSet/>
      <dgm:spPr/>
      <dgm:t>
        <a:bodyPr/>
        <a:lstStyle/>
        <a:p>
          <a:endParaRPr lang="zh-TW" altLang="en-US"/>
        </a:p>
      </dgm:t>
    </dgm:pt>
    <dgm:pt modelId="{F7E17596-C143-4EA8-BABD-B93DFA6468A3}" type="sibTrans" cxnId="{B0863F3D-0A00-45F2-8BC6-99CC9BF3677E}">
      <dgm:prSet/>
      <dgm:spPr/>
      <dgm:t>
        <a:bodyPr/>
        <a:lstStyle/>
        <a:p>
          <a:endParaRPr lang="zh-TW" altLang="en-US"/>
        </a:p>
      </dgm:t>
    </dgm:pt>
    <dgm:pt modelId="{B019651C-7645-451F-A4E1-1B8779C475D2}">
      <dgm:prSet phldrT="[文字]" custT="1"/>
      <dgm:spPr/>
      <dgm:t>
        <a:bodyPr/>
        <a:lstStyle/>
        <a:p>
          <a:pPr algn="ctr"/>
          <a:r>
            <a:rPr lang="zh-TW" altLang="en-US" sz="1600" b="1">
              <a:latin typeface="微軟正黑體" pitchFamily="34" charset="-120"/>
              <a:ea typeface="微軟正黑體" pitchFamily="34" charset="-120"/>
            </a:rPr>
            <a:t>收費</a:t>
          </a:r>
        </a:p>
      </dgm:t>
    </dgm:pt>
    <dgm:pt modelId="{6D50AEC1-0251-4CE1-8CE9-3CA5F7A9467A}" type="parTrans" cxnId="{ED20ADAB-1F39-4018-8E1B-F5CF0DBCBEC8}">
      <dgm:prSet/>
      <dgm:spPr/>
      <dgm:t>
        <a:bodyPr/>
        <a:lstStyle/>
        <a:p>
          <a:endParaRPr lang="zh-TW" altLang="en-US"/>
        </a:p>
      </dgm:t>
    </dgm:pt>
    <dgm:pt modelId="{587C54D1-BB64-429F-BBA1-C1365F716B36}" type="sibTrans" cxnId="{ED20ADAB-1F39-4018-8E1B-F5CF0DBCBEC8}">
      <dgm:prSet/>
      <dgm:spPr/>
      <dgm:t>
        <a:bodyPr/>
        <a:lstStyle/>
        <a:p>
          <a:endParaRPr lang="zh-TW" altLang="en-US"/>
        </a:p>
      </dgm:t>
    </dgm:pt>
    <dgm:pt modelId="{E5140D01-AFF6-47A5-972C-8661BDAB31BC}">
      <dgm:prSet phldrT="[文字]" custT="1"/>
      <dgm:spPr/>
      <dgm:t>
        <a:bodyPr/>
        <a:lstStyle/>
        <a:p>
          <a:pPr algn="ctr"/>
          <a:r>
            <a:rPr lang="zh-TW" altLang="en-US" sz="1600" b="1">
              <a:latin typeface="微軟正黑體" pitchFamily="34" charset="-120"/>
              <a:ea typeface="微軟正黑體" pitchFamily="34" charset="-120"/>
            </a:rPr>
            <a:t>交付出納點收</a:t>
          </a:r>
        </a:p>
      </dgm:t>
    </dgm:pt>
    <dgm:pt modelId="{CBE45776-56A2-4973-81C9-825D9F4312D0}" type="parTrans" cxnId="{9576B1ED-6E83-4B4C-9503-D5B3CF8E7EEC}">
      <dgm:prSet/>
      <dgm:spPr/>
      <dgm:t>
        <a:bodyPr/>
        <a:lstStyle/>
        <a:p>
          <a:endParaRPr lang="zh-TW" altLang="en-US"/>
        </a:p>
      </dgm:t>
    </dgm:pt>
    <dgm:pt modelId="{7901DD45-D4ED-4B14-9B5E-E19B932A8DDA}" type="sibTrans" cxnId="{9576B1ED-6E83-4B4C-9503-D5B3CF8E7EEC}">
      <dgm:prSet/>
      <dgm:spPr/>
      <dgm:t>
        <a:bodyPr/>
        <a:lstStyle/>
        <a:p>
          <a:endParaRPr lang="zh-TW" altLang="en-US"/>
        </a:p>
      </dgm:t>
    </dgm:pt>
    <dgm:pt modelId="{402EB52E-13C9-4ED8-A64E-C572B42EF482}">
      <dgm:prSet phldrT="[文字]" custT="1"/>
      <dgm:spPr/>
      <dgm:t>
        <a:bodyPr/>
        <a:lstStyle/>
        <a:p>
          <a:pPr algn="ctr"/>
          <a:r>
            <a:rPr lang="zh-TW" altLang="en-US" sz="1600" b="1">
              <a:latin typeface="微軟正黑體" pitchFamily="34" charset="-120"/>
              <a:ea typeface="微軟正黑體" pitchFamily="34" charset="-120"/>
            </a:rPr>
            <a:t>入庫台銀</a:t>
          </a:r>
        </a:p>
      </dgm:t>
    </dgm:pt>
    <dgm:pt modelId="{3EA791C4-6C20-4B23-BB28-4FB48FFE9AF5}" type="parTrans" cxnId="{612E92AB-C496-4F7D-864A-71DC8D9137EB}">
      <dgm:prSet/>
      <dgm:spPr/>
      <dgm:t>
        <a:bodyPr/>
        <a:lstStyle/>
        <a:p>
          <a:endParaRPr lang="zh-TW" altLang="en-US"/>
        </a:p>
      </dgm:t>
    </dgm:pt>
    <dgm:pt modelId="{6FD65211-46F3-4264-8EF8-DFFF6E4944B5}" type="sibTrans" cxnId="{612E92AB-C496-4F7D-864A-71DC8D9137EB}">
      <dgm:prSet/>
      <dgm:spPr/>
      <dgm:t>
        <a:bodyPr/>
        <a:lstStyle/>
        <a:p>
          <a:endParaRPr lang="zh-TW" altLang="en-US"/>
        </a:p>
      </dgm:t>
    </dgm:pt>
    <dgm:pt modelId="{5B099D49-77B1-4802-B0CF-25A659DF3FE5}" type="pres">
      <dgm:prSet presAssocID="{54672D04-1DE3-4E90-8E18-484CF3954840}" presName="linearFlow" presStyleCnt="0">
        <dgm:presLayoutVars>
          <dgm:resizeHandles val="exact"/>
        </dgm:presLayoutVars>
      </dgm:prSet>
      <dgm:spPr/>
    </dgm:pt>
    <dgm:pt modelId="{B2284B98-38F7-42FC-B5A9-4C570914C4E5}" type="pres">
      <dgm:prSet presAssocID="{3F926770-D079-4AE4-9279-D6315E696822}" presName="node" presStyleLbl="node1" presStyleIdx="0" presStyleCnt="9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EF045350-7060-4448-BA32-2C21A5108B6F}" type="pres">
      <dgm:prSet presAssocID="{FCC8FB25-909F-41C6-9BE6-459C16406B78}" presName="sibTrans" presStyleLbl="sibTrans2D1" presStyleIdx="0" presStyleCnt="8"/>
      <dgm:spPr/>
      <dgm:t>
        <a:bodyPr/>
        <a:lstStyle/>
        <a:p>
          <a:endParaRPr lang="zh-TW" altLang="en-US"/>
        </a:p>
      </dgm:t>
    </dgm:pt>
    <dgm:pt modelId="{BE30D620-070B-421E-A615-9BD22B4EE64A}" type="pres">
      <dgm:prSet presAssocID="{FCC8FB25-909F-41C6-9BE6-459C16406B78}" presName="connectorText" presStyleLbl="sibTrans2D1" presStyleIdx="0" presStyleCnt="8"/>
      <dgm:spPr/>
      <dgm:t>
        <a:bodyPr/>
        <a:lstStyle/>
        <a:p>
          <a:endParaRPr lang="zh-TW" altLang="en-US"/>
        </a:p>
      </dgm:t>
    </dgm:pt>
    <dgm:pt modelId="{115B3557-1D85-4BFF-9CA0-9362DEAB88F7}" type="pres">
      <dgm:prSet presAssocID="{415BCA64-16A5-4586-BE58-93F1A0BE1720}" presName="node" presStyleLbl="node1" presStyleIdx="1" presStyleCnt="9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1A0FFF61-AD28-40F6-9114-2A0167872D74}" type="pres">
      <dgm:prSet presAssocID="{37A9BCFF-20BA-4297-AAFD-04F81CCEB7C4}" presName="sibTrans" presStyleLbl="sibTrans2D1" presStyleIdx="1" presStyleCnt="8"/>
      <dgm:spPr/>
      <dgm:t>
        <a:bodyPr/>
        <a:lstStyle/>
        <a:p>
          <a:endParaRPr lang="zh-TW" altLang="en-US"/>
        </a:p>
      </dgm:t>
    </dgm:pt>
    <dgm:pt modelId="{94F24A6F-5F73-4FAC-9127-277D5C0402C4}" type="pres">
      <dgm:prSet presAssocID="{37A9BCFF-20BA-4297-AAFD-04F81CCEB7C4}" presName="connectorText" presStyleLbl="sibTrans2D1" presStyleIdx="1" presStyleCnt="8"/>
      <dgm:spPr/>
      <dgm:t>
        <a:bodyPr/>
        <a:lstStyle/>
        <a:p>
          <a:endParaRPr lang="zh-TW" altLang="en-US"/>
        </a:p>
      </dgm:t>
    </dgm:pt>
    <dgm:pt modelId="{943A74D0-83DD-4AE3-9AE6-3B30E111E51C}" type="pres">
      <dgm:prSet presAssocID="{FD4BD1E0-F50E-43D2-A80E-9EE26D287F05}" presName="node" presStyleLbl="node1" presStyleIdx="2" presStyleCnt="9" custScaleX="209858" custScaleY="203682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CA3CD49E-B2C0-4B34-B0CD-342826B108CA}" type="pres">
      <dgm:prSet presAssocID="{5EF55E58-FDDE-4132-B4BE-4AF5F3F15A6F}" presName="sibTrans" presStyleLbl="sibTrans2D1" presStyleIdx="2" presStyleCnt="8"/>
      <dgm:spPr/>
      <dgm:t>
        <a:bodyPr/>
        <a:lstStyle/>
        <a:p>
          <a:endParaRPr lang="zh-TW" altLang="en-US"/>
        </a:p>
      </dgm:t>
    </dgm:pt>
    <dgm:pt modelId="{3228ED6A-957B-42A0-A6FB-E7C7E54F1E40}" type="pres">
      <dgm:prSet presAssocID="{5EF55E58-FDDE-4132-B4BE-4AF5F3F15A6F}" presName="connectorText" presStyleLbl="sibTrans2D1" presStyleIdx="2" presStyleCnt="8"/>
      <dgm:spPr/>
      <dgm:t>
        <a:bodyPr/>
        <a:lstStyle/>
        <a:p>
          <a:endParaRPr lang="zh-TW" altLang="en-US"/>
        </a:p>
      </dgm:t>
    </dgm:pt>
    <dgm:pt modelId="{9E401AA4-3AC7-47FF-B3C3-F7C78BA7397C}" type="pres">
      <dgm:prSet presAssocID="{E6CB77F2-C972-4E3E-A793-C610214FAF1F}" presName="node" presStyleLbl="node1" presStyleIdx="3" presStyleCnt="9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CE47DFC8-B055-4438-B86D-36E97524BD04}" type="pres">
      <dgm:prSet presAssocID="{D5F467A0-D180-47F8-A6E7-9A693ADF068A}" presName="sibTrans" presStyleLbl="sibTrans2D1" presStyleIdx="3" presStyleCnt="8"/>
      <dgm:spPr/>
      <dgm:t>
        <a:bodyPr/>
        <a:lstStyle/>
        <a:p>
          <a:endParaRPr lang="zh-TW" altLang="en-US"/>
        </a:p>
      </dgm:t>
    </dgm:pt>
    <dgm:pt modelId="{F086B32F-A6B0-481F-8F04-66BC15FD416F}" type="pres">
      <dgm:prSet presAssocID="{D5F467A0-D180-47F8-A6E7-9A693ADF068A}" presName="connectorText" presStyleLbl="sibTrans2D1" presStyleIdx="3" presStyleCnt="8"/>
      <dgm:spPr/>
      <dgm:t>
        <a:bodyPr/>
        <a:lstStyle/>
        <a:p>
          <a:endParaRPr lang="zh-TW" altLang="en-US"/>
        </a:p>
      </dgm:t>
    </dgm:pt>
    <dgm:pt modelId="{6E531618-8B6F-42FD-A3BB-2EF21CFF4BC6}" type="pres">
      <dgm:prSet presAssocID="{9CE8B2AA-C28F-4594-B594-9840EB6B99CD}" presName="node" presStyleLbl="node1" presStyleIdx="4" presStyleCnt="9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102AFC3E-E683-47FF-81EF-2BE007ACAB33}" type="pres">
      <dgm:prSet presAssocID="{9DB5D2F3-5277-440A-89DA-664364FA510A}" presName="sibTrans" presStyleLbl="sibTrans2D1" presStyleIdx="4" presStyleCnt="8"/>
      <dgm:spPr/>
      <dgm:t>
        <a:bodyPr/>
        <a:lstStyle/>
        <a:p>
          <a:endParaRPr lang="zh-TW" altLang="en-US"/>
        </a:p>
      </dgm:t>
    </dgm:pt>
    <dgm:pt modelId="{F2978EFE-FA1E-42D1-B439-4E9066B51AAC}" type="pres">
      <dgm:prSet presAssocID="{9DB5D2F3-5277-440A-89DA-664364FA510A}" presName="connectorText" presStyleLbl="sibTrans2D1" presStyleIdx="4" presStyleCnt="8"/>
      <dgm:spPr/>
      <dgm:t>
        <a:bodyPr/>
        <a:lstStyle/>
        <a:p>
          <a:endParaRPr lang="zh-TW" altLang="en-US"/>
        </a:p>
      </dgm:t>
    </dgm:pt>
    <dgm:pt modelId="{390FD2E9-DB94-4025-99C3-982C543FDAB0}" type="pres">
      <dgm:prSet presAssocID="{CE583293-06E8-4394-BB65-D0A08DAC8FEE}" presName="node" presStyleLbl="node1" presStyleIdx="5" presStyleCnt="9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2E90585C-A76C-4F86-B733-11EBFED8A7B4}" type="pres">
      <dgm:prSet presAssocID="{F7E17596-C143-4EA8-BABD-B93DFA6468A3}" presName="sibTrans" presStyleLbl="sibTrans2D1" presStyleIdx="5" presStyleCnt="8"/>
      <dgm:spPr/>
      <dgm:t>
        <a:bodyPr/>
        <a:lstStyle/>
        <a:p>
          <a:endParaRPr lang="zh-TW" altLang="en-US"/>
        </a:p>
      </dgm:t>
    </dgm:pt>
    <dgm:pt modelId="{B6C8341F-13F0-497E-AFD3-32A704D4A934}" type="pres">
      <dgm:prSet presAssocID="{F7E17596-C143-4EA8-BABD-B93DFA6468A3}" presName="connectorText" presStyleLbl="sibTrans2D1" presStyleIdx="5" presStyleCnt="8"/>
      <dgm:spPr/>
      <dgm:t>
        <a:bodyPr/>
        <a:lstStyle/>
        <a:p>
          <a:endParaRPr lang="zh-TW" altLang="en-US"/>
        </a:p>
      </dgm:t>
    </dgm:pt>
    <dgm:pt modelId="{861D465A-7A16-4DDC-9BC6-B76AD146D912}" type="pres">
      <dgm:prSet presAssocID="{B019651C-7645-451F-A4E1-1B8779C475D2}" presName="node" presStyleLbl="node1" presStyleIdx="6" presStyleCnt="9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A6F7A479-C02E-4CF1-A9F7-B1133D71EC8A}" type="pres">
      <dgm:prSet presAssocID="{587C54D1-BB64-429F-BBA1-C1365F716B36}" presName="sibTrans" presStyleLbl="sibTrans2D1" presStyleIdx="6" presStyleCnt="8"/>
      <dgm:spPr/>
      <dgm:t>
        <a:bodyPr/>
        <a:lstStyle/>
        <a:p>
          <a:endParaRPr lang="zh-TW" altLang="en-US"/>
        </a:p>
      </dgm:t>
    </dgm:pt>
    <dgm:pt modelId="{CAF25DAF-5F0A-4CF5-98E7-6180D7E3D01C}" type="pres">
      <dgm:prSet presAssocID="{587C54D1-BB64-429F-BBA1-C1365F716B36}" presName="connectorText" presStyleLbl="sibTrans2D1" presStyleIdx="6" presStyleCnt="8"/>
      <dgm:spPr/>
      <dgm:t>
        <a:bodyPr/>
        <a:lstStyle/>
        <a:p>
          <a:endParaRPr lang="zh-TW" altLang="en-US"/>
        </a:p>
      </dgm:t>
    </dgm:pt>
    <dgm:pt modelId="{5D3D07D7-ED16-4D08-9B04-A07169C9450A}" type="pres">
      <dgm:prSet presAssocID="{E5140D01-AFF6-47A5-972C-8661BDAB31BC}" presName="node" presStyleLbl="node1" presStyleIdx="7" presStyleCnt="9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EBB47642-726E-4943-BFDF-1E6120EC2732}" type="pres">
      <dgm:prSet presAssocID="{7901DD45-D4ED-4B14-9B5E-E19B932A8DDA}" presName="sibTrans" presStyleLbl="sibTrans2D1" presStyleIdx="7" presStyleCnt="8"/>
      <dgm:spPr/>
      <dgm:t>
        <a:bodyPr/>
        <a:lstStyle/>
        <a:p>
          <a:endParaRPr lang="zh-TW" altLang="en-US"/>
        </a:p>
      </dgm:t>
    </dgm:pt>
    <dgm:pt modelId="{969C9801-CC69-42B7-9870-96AB635BC0F0}" type="pres">
      <dgm:prSet presAssocID="{7901DD45-D4ED-4B14-9B5E-E19B932A8DDA}" presName="connectorText" presStyleLbl="sibTrans2D1" presStyleIdx="7" presStyleCnt="8"/>
      <dgm:spPr/>
      <dgm:t>
        <a:bodyPr/>
        <a:lstStyle/>
        <a:p>
          <a:endParaRPr lang="zh-TW" altLang="en-US"/>
        </a:p>
      </dgm:t>
    </dgm:pt>
    <dgm:pt modelId="{34871B9A-886C-492D-8688-B43C7245B792}" type="pres">
      <dgm:prSet presAssocID="{402EB52E-13C9-4ED8-A64E-C572B42EF482}" presName="node" presStyleLbl="node1" presStyleIdx="8" presStyleCnt="9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</dgm:ptLst>
  <dgm:cxnLst>
    <dgm:cxn modelId="{987AA4ED-A31D-44D9-91F2-88FF5F92B682}" type="presOf" srcId="{9DB5D2F3-5277-440A-89DA-664364FA510A}" destId="{102AFC3E-E683-47FF-81EF-2BE007ACAB33}" srcOrd="0" destOrd="0" presId="urn:microsoft.com/office/officeart/2005/8/layout/process2"/>
    <dgm:cxn modelId="{ED20ADAB-1F39-4018-8E1B-F5CF0DBCBEC8}" srcId="{54672D04-1DE3-4E90-8E18-484CF3954840}" destId="{B019651C-7645-451F-A4E1-1B8779C475D2}" srcOrd="6" destOrd="0" parTransId="{6D50AEC1-0251-4CE1-8CE9-3CA5F7A9467A}" sibTransId="{587C54D1-BB64-429F-BBA1-C1365F716B36}"/>
    <dgm:cxn modelId="{262CD174-294F-41DD-BE07-84633D84E829}" type="presOf" srcId="{B019651C-7645-451F-A4E1-1B8779C475D2}" destId="{861D465A-7A16-4DDC-9BC6-B76AD146D912}" srcOrd="0" destOrd="0" presId="urn:microsoft.com/office/officeart/2005/8/layout/process2"/>
    <dgm:cxn modelId="{B0863F3D-0A00-45F2-8BC6-99CC9BF3677E}" srcId="{54672D04-1DE3-4E90-8E18-484CF3954840}" destId="{CE583293-06E8-4394-BB65-D0A08DAC8FEE}" srcOrd="5" destOrd="0" parTransId="{6667B869-2795-4970-A781-8CABD1777BAF}" sibTransId="{F7E17596-C143-4EA8-BABD-B93DFA6468A3}"/>
    <dgm:cxn modelId="{98DB5456-BB11-4ED4-AC6B-A58A6DD0EE55}" type="presOf" srcId="{37A9BCFF-20BA-4297-AAFD-04F81CCEB7C4}" destId="{94F24A6F-5F73-4FAC-9127-277D5C0402C4}" srcOrd="1" destOrd="0" presId="urn:microsoft.com/office/officeart/2005/8/layout/process2"/>
    <dgm:cxn modelId="{C5ABA85F-66F1-4696-8F1D-15E3552D73B7}" type="presOf" srcId="{587C54D1-BB64-429F-BBA1-C1365F716B36}" destId="{CAF25DAF-5F0A-4CF5-98E7-6180D7E3D01C}" srcOrd="1" destOrd="0" presId="urn:microsoft.com/office/officeart/2005/8/layout/process2"/>
    <dgm:cxn modelId="{270F0162-42ED-429B-82FE-DE80FEAFE8CA}" srcId="{54672D04-1DE3-4E90-8E18-484CF3954840}" destId="{3F926770-D079-4AE4-9279-D6315E696822}" srcOrd="0" destOrd="0" parTransId="{8C0F0EDC-F9F8-456B-A6B9-602144B712CB}" sibTransId="{FCC8FB25-909F-41C6-9BE6-459C16406B78}"/>
    <dgm:cxn modelId="{1142B909-A8B5-4F02-A6CC-BD3CD00CFC89}" type="presOf" srcId="{5E9A7833-5EE4-42C4-87D5-49A8DE97AFAE}" destId="{943A74D0-83DD-4AE3-9AE6-3B30E111E51C}" srcOrd="0" destOrd="1" presId="urn:microsoft.com/office/officeart/2005/8/layout/process2"/>
    <dgm:cxn modelId="{47B09310-184B-440C-AF67-B04EAF69BE87}" srcId="{54672D04-1DE3-4E90-8E18-484CF3954840}" destId="{9CE8B2AA-C28F-4594-B594-9840EB6B99CD}" srcOrd="4" destOrd="0" parTransId="{E8675116-AE0D-42A1-9B97-8D4E05737E10}" sibTransId="{9DB5D2F3-5277-440A-89DA-664364FA510A}"/>
    <dgm:cxn modelId="{D9CE92B0-27B6-4B6B-ACE0-72EE7016D91C}" type="presOf" srcId="{5EF55E58-FDDE-4132-B4BE-4AF5F3F15A6F}" destId="{3228ED6A-957B-42A0-A6FB-E7C7E54F1E40}" srcOrd="1" destOrd="0" presId="urn:microsoft.com/office/officeart/2005/8/layout/process2"/>
    <dgm:cxn modelId="{E198C9AD-D92D-4BFE-BB82-C21B7CCC59E8}" type="presOf" srcId="{37A9BCFF-20BA-4297-AAFD-04F81CCEB7C4}" destId="{1A0FFF61-AD28-40F6-9114-2A0167872D74}" srcOrd="0" destOrd="0" presId="urn:microsoft.com/office/officeart/2005/8/layout/process2"/>
    <dgm:cxn modelId="{91C50B58-64DD-4B82-AA6F-175266B83312}" srcId="{FD4BD1E0-F50E-43D2-A80E-9EE26D287F05}" destId="{5E9A7833-5EE4-42C4-87D5-49A8DE97AFAE}" srcOrd="0" destOrd="0" parTransId="{F6D350D3-4E9E-4AFA-8BF6-41AD9B3782E9}" sibTransId="{6555B297-290F-459B-9CBF-8680E941680F}"/>
    <dgm:cxn modelId="{612E92AB-C496-4F7D-864A-71DC8D9137EB}" srcId="{54672D04-1DE3-4E90-8E18-484CF3954840}" destId="{402EB52E-13C9-4ED8-A64E-C572B42EF482}" srcOrd="8" destOrd="0" parTransId="{3EA791C4-6C20-4B23-BB28-4FB48FFE9AF5}" sibTransId="{6FD65211-46F3-4264-8EF8-DFFF6E4944B5}"/>
    <dgm:cxn modelId="{D47DE307-8BB2-40E6-B319-77040E5074DC}" type="presOf" srcId="{D5F467A0-D180-47F8-A6E7-9A693ADF068A}" destId="{F086B32F-A6B0-481F-8F04-66BC15FD416F}" srcOrd="1" destOrd="0" presId="urn:microsoft.com/office/officeart/2005/8/layout/process2"/>
    <dgm:cxn modelId="{EBDC3772-D2A1-461A-9D82-D34285EF7A26}" type="presOf" srcId="{FD4BD1E0-F50E-43D2-A80E-9EE26D287F05}" destId="{943A74D0-83DD-4AE3-9AE6-3B30E111E51C}" srcOrd="0" destOrd="0" presId="urn:microsoft.com/office/officeart/2005/8/layout/process2"/>
    <dgm:cxn modelId="{2B7F98A3-261B-48B6-87F5-8B3C6CCEE353}" type="presOf" srcId="{CE583293-06E8-4394-BB65-D0A08DAC8FEE}" destId="{390FD2E9-DB94-4025-99C3-982C543FDAB0}" srcOrd="0" destOrd="0" presId="urn:microsoft.com/office/officeart/2005/8/layout/process2"/>
    <dgm:cxn modelId="{79D45267-1C28-4E5B-8204-26BBC2B0DF85}" type="presOf" srcId="{5EF55E58-FDDE-4132-B4BE-4AF5F3F15A6F}" destId="{CA3CD49E-B2C0-4B34-B0CD-342826B108CA}" srcOrd="0" destOrd="0" presId="urn:microsoft.com/office/officeart/2005/8/layout/process2"/>
    <dgm:cxn modelId="{9576B1ED-6E83-4B4C-9503-D5B3CF8E7EEC}" srcId="{54672D04-1DE3-4E90-8E18-484CF3954840}" destId="{E5140D01-AFF6-47A5-972C-8661BDAB31BC}" srcOrd="7" destOrd="0" parTransId="{CBE45776-56A2-4973-81C9-825D9F4312D0}" sibTransId="{7901DD45-D4ED-4B14-9B5E-E19B932A8DDA}"/>
    <dgm:cxn modelId="{E167C739-F0E0-40F4-A84D-5C4704E3E5EA}" type="presOf" srcId="{F7E17596-C143-4EA8-BABD-B93DFA6468A3}" destId="{B6C8341F-13F0-497E-AFD3-32A704D4A934}" srcOrd="1" destOrd="0" presId="urn:microsoft.com/office/officeart/2005/8/layout/process2"/>
    <dgm:cxn modelId="{AD0E3F48-16A7-4453-A896-674FC0933D06}" type="presOf" srcId="{D5F467A0-D180-47F8-A6E7-9A693ADF068A}" destId="{CE47DFC8-B055-4438-B86D-36E97524BD04}" srcOrd="0" destOrd="0" presId="urn:microsoft.com/office/officeart/2005/8/layout/process2"/>
    <dgm:cxn modelId="{5F475657-A8C7-4B08-8825-49C0737B80C9}" type="presOf" srcId="{E6CB77F2-C972-4E3E-A793-C610214FAF1F}" destId="{9E401AA4-3AC7-47FF-B3C3-F7C78BA7397C}" srcOrd="0" destOrd="0" presId="urn:microsoft.com/office/officeart/2005/8/layout/process2"/>
    <dgm:cxn modelId="{0B251BE4-39E3-4247-BAD4-6D6DAF62AC42}" type="presOf" srcId="{54672D04-1DE3-4E90-8E18-484CF3954840}" destId="{5B099D49-77B1-4802-B0CF-25A659DF3FE5}" srcOrd="0" destOrd="0" presId="urn:microsoft.com/office/officeart/2005/8/layout/process2"/>
    <dgm:cxn modelId="{CEF88856-66FB-47C3-84C4-D7F019ECB41A}" srcId="{FD4BD1E0-F50E-43D2-A80E-9EE26D287F05}" destId="{C6CE8035-1EE0-4D97-90AF-B33A795EDF89}" srcOrd="1" destOrd="0" parTransId="{B19212F6-D4A4-42B4-A54C-753C63C2FB0A}" sibTransId="{EF99DFE5-2C5C-4173-AEA7-A7308924897A}"/>
    <dgm:cxn modelId="{D301248B-9EF4-4513-9564-B25E9CD48A00}" type="presOf" srcId="{402EB52E-13C9-4ED8-A64E-C572B42EF482}" destId="{34871B9A-886C-492D-8688-B43C7245B792}" srcOrd="0" destOrd="0" presId="urn:microsoft.com/office/officeart/2005/8/layout/process2"/>
    <dgm:cxn modelId="{65BE4046-7B85-4D3D-B3FD-51366671B9E4}" type="presOf" srcId="{587C54D1-BB64-429F-BBA1-C1365F716B36}" destId="{A6F7A479-C02E-4CF1-A9F7-B1133D71EC8A}" srcOrd="0" destOrd="0" presId="urn:microsoft.com/office/officeart/2005/8/layout/process2"/>
    <dgm:cxn modelId="{CED1E0AF-BA1E-469A-876B-CA83503F7571}" type="presOf" srcId="{7901DD45-D4ED-4B14-9B5E-E19B932A8DDA}" destId="{EBB47642-726E-4943-BFDF-1E6120EC2732}" srcOrd="0" destOrd="0" presId="urn:microsoft.com/office/officeart/2005/8/layout/process2"/>
    <dgm:cxn modelId="{8B3DAC0C-F8BE-4278-A1A1-97EBD545F73D}" type="presOf" srcId="{9CE8B2AA-C28F-4594-B594-9840EB6B99CD}" destId="{6E531618-8B6F-42FD-A3BB-2EF21CFF4BC6}" srcOrd="0" destOrd="0" presId="urn:microsoft.com/office/officeart/2005/8/layout/process2"/>
    <dgm:cxn modelId="{8EA48AFC-B29B-4615-9474-E8D3D92F7104}" type="presOf" srcId="{FCC8FB25-909F-41C6-9BE6-459C16406B78}" destId="{BE30D620-070B-421E-A615-9BD22B4EE64A}" srcOrd="1" destOrd="0" presId="urn:microsoft.com/office/officeart/2005/8/layout/process2"/>
    <dgm:cxn modelId="{FE2C8219-2542-48B3-8743-899C00A1CAE6}" type="presOf" srcId="{C6CE8035-1EE0-4D97-90AF-B33A795EDF89}" destId="{943A74D0-83DD-4AE3-9AE6-3B30E111E51C}" srcOrd="0" destOrd="2" presId="urn:microsoft.com/office/officeart/2005/8/layout/process2"/>
    <dgm:cxn modelId="{8633EAA3-1DED-4B62-A789-FEF945FEA726}" type="presOf" srcId="{3F926770-D079-4AE4-9279-D6315E696822}" destId="{B2284B98-38F7-42FC-B5A9-4C570914C4E5}" srcOrd="0" destOrd="0" presId="urn:microsoft.com/office/officeart/2005/8/layout/process2"/>
    <dgm:cxn modelId="{AC5245E3-D369-46EA-A902-BB8FB7DB8987}" type="presOf" srcId="{F7E17596-C143-4EA8-BABD-B93DFA6468A3}" destId="{2E90585C-A76C-4F86-B733-11EBFED8A7B4}" srcOrd="0" destOrd="0" presId="urn:microsoft.com/office/officeart/2005/8/layout/process2"/>
    <dgm:cxn modelId="{43C1F6C5-F4B9-48C8-BBD9-431031C7DBFA}" srcId="{54672D04-1DE3-4E90-8E18-484CF3954840}" destId="{E6CB77F2-C972-4E3E-A793-C610214FAF1F}" srcOrd="3" destOrd="0" parTransId="{60875C8A-3939-4198-A507-84F8639C05EA}" sibTransId="{D5F467A0-D180-47F8-A6E7-9A693ADF068A}"/>
    <dgm:cxn modelId="{41928B87-3070-48EB-84BD-85DD9D143609}" type="presOf" srcId="{415BCA64-16A5-4586-BE58-93F1A0BE1720}" destId="{115B3557-1D85-4BFF-9CA0-9362DEAB88F7}" srcOrd="0" destOrd="0" presId="urn:microsoft.com/office/officeart/2005/8/layout/process2"/>
    <dgm:cxn modelId="{6CC39B7D-A9BD-44AE-9A10-0166270AD4AA}" type="presOf" srcId="{FCC8FB25-909F-41C6-9BE6-459C16406B78}" destId="{EF045350-7060-4448-BA32-2C21A5108B6F}" srcOrd="0" destOrd="0" presId="urn:microsoft.com/office/officeart/2005/8/layout/process2"/>
    <dgm:cxn modelId="{5E2F2C58-1DCD-490F-9054-03B7E2B565CF}" srcId="{54672D04-1DE3-4E90-8E18-484CF3954840}" destId="{415BCA64-16A5-4586-BE58-93F1A0BE1720}" srcOrd="1" destOrd="0" parTransId="{27609F95-D843-4491-A1D9-C7A3A15D0A38}" sibTransId="{37A9BCFF-20BA-4297-AAFD-04F81CCEB7C4}"/>
    <dgm:cxn modelId="{8FFB5225-F7ED-4A10-974A-A117C70EF665}" type="presOf" srcId="{E5140D01-AFF6-47A5-972C-8661BDAB31BC}" destId="{5D3D07D7-ED16-4D08-9B04-A07169C9450A}" srcOrd="0" destOrd="0" presId="urn:microsoft.com/office/officeart/2005/8/layout/process2"/>
    <dgm:cxn modelId="{3094881F-CF7F-4C47-B0EF-A2A508F1DC46}" type="presOf" srcId="{9DB5D2F3-5277-440A-89DA-664364FA510A}" destId="{F2978EFE-FA1E-42D1-B439-4E9066B51AAC}" srcOrd="1" destOrd="0" presId="urn:microsoft.com/office/officeart/2005/8/layout/process2"/>
    <dgm:cxn modelId="{71EFCCD9-260C-4EA7-9563-B4F684BB498F}" srcId="{54672D04-1DE3-4E90-8E18-484CF3954840}" destId="{FD4BD1E0-F50E-43D2-A80E-9EE26D287F05}" srcOrd="2" destOrd="0" parTransId="{3044E2A7-19E4-400B-A9A1-5AB53DE20DD7}" sibTransId="{5EF55E58-FDDE-4132-B4BE-4AF5F3F15A6F}"/>
    <dgm:cxn modelId="{2F624409-76E4-40EF-B690-CEA5BD8523D4}" type="presOf" srcId="{7901DD45-D4ED-4B14-9B5E-E19B932A8DDA}" destId="{969C9801-CC69-42B7-9870-96AB635BC0F0}" srcOrd="1" destOrd="0" presId="urn:microsoft.com/office/officeart/2005/8/layout/process2"/>
    <dgm:cxn modelId="{9F4EED4D-4A67-4E9C-8B76-77DB4457FF09}" type="presParOf" srcId="{5B099D49-77B1-4802-B0CF-25A659DF3FE5}" destId="{B2284B98-38F7-42FC-B5A9-4C570914C4E5}" srcOrd="0" destOrd="0" presId="urn:microsoft.com/office/officeart/2005/8/layout/process2"/>
    <dgm:cxn modelId="{6700615A-0764-4867-88E6-5B16AF5DF983}" type="presParOf" srcId="{5B099D49-77B1-4802-B0CF-25A659DF3FE5}" destId="{EF045350-7060-4448-BA32-2C21A5108B6F}" srcOrd="1" destOrd="0" presId="urn:microsoft.com/office/officeart/2005/8/layout/process2"/>
    <dgm:cxn modelId="{E55DA96B-BB87-4CE8-A6DE-E1781CA75881}" type="presParOf" srcId="{EF045350-7060-4448-BA32-2C21A5108B6F}" destId="{BE30D620-070B-421E-A615-9BD22B4EE64A}" srcOrd="0" destOrd="0" presId="urn:microsoft.com/office/officeart/2005/8/layout/process2"/>
    <dgm:cxn modelId="{4C81254D-EDE3-4330-88D6-F616637529DB}" type="presParOf" srcId="{5B099D49-77B1-4802-B0CF-25A659DF3FE5}" destId="{115B3557-1D85-4BFF-9CA0-9362DEAB88F7}" srcOrd="2" destOrd="0" presId="urn:microsoft.com/office/officeart/2005/8/layout/process2"/>
    <dgm:cxn modelId="{BF3D09BD-2FD0-4548-A74B-F17982DA81B1}" type="presParOf" srcId="{5B099D49-77B1-4802-B0CF-25A659DF3FE5}" destId="{1A0FFF61-AD28-40F6-9114-2A0167872D74}" srcOrd="3" destOrd="0" presId="urn:microsoft.com/office/officeart/2005/8/layout/process2"/>
    <dgm:cxn modelId="{627D7264-81C0-46DD-B1D3-776FE4EBDC99}" type="presParOf" srcId="{1A0FFF61-AD28-40F6-9114-2A0167872D74}" destId="{94F24A6F-5F73-4FAC-9127-277D5C0402C4}" srcOrd="0" destOrd="0" presId="urn:microsoft.com/office/officeart/2005/8/layout/process2"/>
    <dgm:cxn modelId="{EDFA319A-B245-45A4-9968-CB6A25B7081C}" type="presParOf" srcId="{5B099D49-77B1-4802-B0CF-25A659DF3FE5}" destId="{943A74D0-83DD-4AE3-9AE6-3B30E111E51C}" srcOrd="4" destOrd="0" presId="urn:microsoft.com/office/officeart/2005/8/layout/process2"/>
    <dgm:cxn modelId="{56B27D25-8A66-4DEA-B0A5-CE09475811D2}" type="presParOf" srcId="{5B099D49-77B1-4802-B0CF-25A659DF3FE5}" destId="{CA3CD49E-B2C0-4B34-B0CD-342826B108CA}" srcOrd="5" destOrd="0" presId="urn:microsoft.com/office/officeart/2005/8/layout/process2"/>
    <dgm:cxn modelId="{AA8EF0A9-51DC-4490-82A2-0641F7297E9D}" type="presParOf" srcId="{CA3CD49E-B2C0-4B34-B0CD-342826B108CA}" destId="{3228ED6A-957B-42A0-A6FB-E7C7E54F1E40}" srcOrd="0" destOrd="0" presId="urn:microsoft.com/office/officeart/2005/8/layout/process2"/>
    <dgm:cxn modelId="{16E804BE-8DB8-49B4-85FE-E0C7088DE22A}" type="presParOf" srcId="{5B099D49-77B1-4802-B0CF-25A659DF3FE5}" destId="{9E401AA4-3AC7-47FF-B3C3-F7C78BA7397C}" srcOrd="6" destOrd="0" presId="urn:microsoft.com/office/officeart/2005/8/layout/process2"/>
    <dgm:cxn modelId="{D3F393ED-B1F5-4EE2-950D-062507797A7A}" type="presParOf" srcId="{5B099D49-77B1-4802-B0CF-25A659DF3FE5}" destId="{CE47DFC8-B055-4438-B86D-36E97524BD04}" srcOrd="7" destOrd="0" presId="urn:microsoft.com/office/officeart/2005/8/layout/process2"/>
    <dgm:cxn modelId="{4D2FAFF2-DFA0-4D0A-AB24-15B80C2E0778}" type="presParOf" srcId="{CE47DFC8-B055-4438-B86D-36E97524BD04}" destId="{F086B32F-A6B0-481F-8F04-66BC15FD416F}" srcOrd="0" destOrd="0" presId="urn:microsoft.com/office/officeart/2005/8/layout/process2"/>
    <dgm:cxn modelId="{1AC1953A-6695-43F0-ACF9-992053CC8992}" type="presParOf" srcId="{5B099D49-77B1-4802-B0CF-25A659DF3FE5}" destId="{6E531618-8B6F-42FD-A3BB-2EF21CFF4BC6}" srcOrd="8" destOrd="0" presId="urn:microsoft.com/office/officeart/2005/8/layout/process2"/>
    <dgm:cxn modelId="{E30779A0-82E0-45BD-8BA7-7F0525339E75}" type="presParOf" srcId="{5B099D49-77B1-4802-B0CF-25A659DF3FE5}" destId="{102AFC3E-E683-47FF-81EF-2BE007ACAB33}" srcOrd="9" destOrd="0" presId="urn:microsoft.com/office/officeart/2005/8/layout/process2"/>
    <dgm:cxn modelId="{F233522A-F402-46D2-9728-8842B3FE93CE}" type="presParOf" srcId="{102AFC3E-E683-47FF-81EF-2BE007ACAB33}" destId="{F2978EFE-FA1E-42D1-B439-4E9066B51AAC}" srcOrd="0" destOrd="0" presId="urn:microsoft.com/office/officeart/2005/8/layout/process2"/>
    <dgm:cxn modelId="{64CBCCCA-AD70-45A7-B8D3-BDBF4CE2B4EF}" type="presParOf" srcId="{5B099D49-77B1-4802-B0CF-25A659DF3FE5}" destId="{390FD2E9-DB94-4025-99C3-982C543FDAB0}" srcOrd="10" destOrd="0" presId="urn:microsoft.com/office/officeart/2005/8/layout/process2"/>
    <dgm:cxn modelId="{14D5BE02-CB9A-4FAA-B855-DE634FBFCD43}" type="presParOf" srcId="{5B099D49-77B1-4802-B0CF-25A659DF3FE5}" destId="{2E90585C-A76C-4F86-B733-11EBFED8A7B4}" srcOrd="11" destOrd="0" presId="urn:microsoft.com/office/officeart/2005/8/layout/process2"/>
    <dgm:cxn modelId="{7CC3D746-6160-4629-85C5-00672F1D8673}" type="presParOf" srcId="{2E90585C-A76C-4F86-B733-11EBFED8A7B4}" destId="{B6C8341F-13F0-497E-AFD3-32A704D4A934}" srcOrd="0" destOrd="0" presId="urn:microsoft.com/office/officeart/2005/8/layout/process2"/>
    <dgm:cxn modelId="{BD80CAC4-BA94-4415-9762-96CFF6464A9C}" type="presParOf" srcId="{5B099D49-77B1-4802-B0CF-25A659DF3FE5}" destId="{861D465A-7A16-4DDC-9BC6-B76AD146D912}" srcOrd="12" destOrd="0" presId="urn:microsoft.com/office/officeart/2005/8/layout/process2"/>
    <dgm:cxn modelId="{75C97029-5493-4476-BA2C-F8A9462F9483}" type="presParOf" srcId="{5B099D49-77B1-4802-B0CF-25A659DF3FE5}" destId="{A6F7A479-C02E-4CF1-A9F7-B1133D71EC8A}" srcOrd="13" destOrd="0" presId="urn:microsoft.com/office/officeart/2005/8/layout/process2"/>
    <dgm:cxn modelId="{8E0869FC-C7F8-494A-8FBE-8FCABF1367C8}" type="presParOf" srcId="{A6F7A479-C02E-4CF1-A9F7-B1133D71EC8A}" destId="{CAF25DAF-5F0A-4CF5-98E7-6180D7E3D01C}" srcOrd="0" destOrd="0" presId="urn:microsoft.com/office/officeart/2005/8/layout/process2"/>
    <dgm:cxn modelId="{4373C3F0-A625-45DB-B0B6-F53DC01E1EE1}" type="presParOf" srcId="{5B099D49-77B1-4802-B0CF-25A659DF3FE5}" destId="{5D3D07D7-ED16-4D08-9B04-A07169C9450A}" srcOrd="14" destOrd="0" presId="urn:microsoft.com/office/officeart/2005/8/layout/process2"/>
    <dgm:cxn modelId="{D86430E1-16DD-42A6-B612-333AE84AD2AD}" type="presParOf" srcId="{5B099D49-77B1-4802-B0CF-25A659DF3FE5}" destId="{EBB47642-726E-4943-BFDF-1E6120EC2732}" srcOrd="15" destOrd="0" presId="urn:microsoft.com/office/officeart/2005/8/layout/process2"/>
    <dgm:cxn modelId="{59C73A68-BCAD-4AC1-B223-090A7ED1053D}" type="presParOf" srcId="{EBB47642-726E-4943-BFDF-1E6120EC2732}" destId="{969C9801-CC69-42B7-9870-96AB635BC0F0}" srcOrd="0" destOrd="0" presId="urn:microsoft.com/office/officeart/2005/8/layout/process2"/>
    <dgm:cxn modelId="{E635EEE3-9472-4C1F-BDEA-A4DC9779DE83}" type="presParOf" srcId="{5B099D49-77B1-4802-B0CF-25A659DF3FE5}" destId="{34871B9A-886C-492D-8688-B43C7245B792}" srcOrd="16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2284B98-38F7-42FC-B5A9-4C570914C4E5}">
      <dsp:nvSpPr>
        <dsp:cNvPr id="0" name=""/>
        <dsp:cNvSpPr/>
      </dsp:nvSpPr>
      <dsp:spPr>
        <a:xfrm>
          <a:off x="1547258" y="8483"/>
          <a:ext cx="2391883" cy="597970"/>
        </a:xfrm>
        <a:prstGeom prst="roundRect">
          <a:avLst>
            <a:gd name="adj" fmla="val 10000"/>
          </a:avLst>
        </a:prstGeom>
        <a:solidFill>
          <a:schemeClr val="accent4">
            <a:shade val="5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600" b="1" kern="1200">
              <a:latin typeface="微軟正黑體" pitchFamily="34" charset="-120"/>
              <a:ea typeface="微軟正黑體" pitchFamily="34" charset="-120"/>
            </a:rPr>
            <a:t>收件</a:t>
          </a:r>
        </a:p>
      </dsp:txBody>
      <dsp:txXfrm>
        <a:off x="1564772" y="25997"/>
        <a:ext cx="2356855" cy="562942"/>
      </dsp:txXfrm>
    </dsp:sp>
    <dsp:sp modelId="{EF045350-7060-4448-BA32-2C21A5108B6F}">
      <dsp:nvSpPr>
        <dsp:cNvPr id="0" name=""/>
        <dsp:cNvSpPr/>
      </dsp:nvSpPr>
      <dsp:spPr>
        <a:xfrm rot="5400000">
          <a:off x="2631080" y="621403"/>
          <a:ext cx="224239" cy="269086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shade val="9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82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100" kern="1200"/>
        </a:p>
      </dsp:txBody>
      <dsp:txXfrm rot="-5400000">
        <a:off x="2662474" y="643826"/>
        <a:ext cx="161452" cy="156967"/>
      </dsp:txXfrm>
    </dsp:sp>
    <dsp:sp modelId="{115B3557-1D85-4BFF-9CA0-9362DEAB88F7}">
      <dsp:nvSpPr>
        <dsp:cNvPr id="0" name=""/>
        <dsp:cNvSpPr/>
      </dsp:nvSpPr>
      <dsp:spPr>
        <a:xfrm>
          <a:off x="1547258" y="905439"/>
          <a:ext cx="2391883" cy="597970"/>
        </a:xfrm>
        <a:prstGeom prst="roundRect">
          <a:avLst>
            <a:gd name="adj" fmla="val 10000"/>
          </a:avLst>
        </a:prstGeom>
        <a:solidFill>
          <a:schemeClr val="accent4">
            <a:shade val="50000"/>
            <a:hueOff val="-46541"/>
            <a:satOff val="-1408"/>
            <a:lumOff val="9247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600" b="1" kern="1200">
              <a:latin typeface="微軟正黑體" pitchFamily="34" charset="-120"/>
              <a:ea typeface="微軟正黑體" pitchFamily="34" charset="-120"/>
            </a:rPr>
            <a:t>審核</a:t>
          </a:r>
        </a:p>
      </dsp:txBody>
      <dsp:txXfrm>
        <a:off x="1564772" y="922953"/>
        <a:ext cx="2356855" cy="562942"/>
      </dsp:txXfrm>
    </dsp:sp>
    <dsp:sp modelId="{1A0FFF61-AD28-40F6-9114-2A0167872D74}">
      <dsp:nvSpPr>
        <dsp:cNvPr id="0" name=""/>
        <dsp:cNvSpPr/>
      </dsp:nvSpPr>
      <dsp:spPr>
        <a:xfrm rot="5400000">
          <a:off x="2631080" y="1518359"/>
          <a:ext cx="224239" cy="269086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shade val="90000"/>
            <a:hueOff val="-54391"/>
            <a:satOff val="-1482"/>
            <a:lumOff val="8013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82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100" kern="1200"/>
        </a:p>
      </dsp:txBody>
      <dsp:txXfrm rot="-5400000">
        <a:off x="2662474" y="1540782"/>
        <a:ext cx="161452" cy="156967"/>
      </dsp:txXfrm>
    </dsp:sp>
    <dsp:sp modelId="{943A74D0-83DD-4AE3-9AE6-3B30E111E51C}">
      <dsp:nvSpPr>
        <dsp:cNvPr id="0" name=""/>
        <dsp:cNvSpPr/>
      </dsp:nvSpPr>
      <dsp:spPr>
        <a:xfrm>
          <a:off x="233420" y="1802395"/>
          <a:ext cx="5019558" cy="1217958"/>
        </a:xfrm>
        <a:prstGeom prst="roundRect">
          <a:avLst>
            <a:gd name="adj" fmla="val 10000"/>
          </a:avLst>
        </a:prstGeom>
        <a:solidFill>
          <a:schemeClr val="accent4">
            <a:shade val="50000"/>
            <a:hueOff val="-93082"/>
            <a:satOff val="-2816"/>
            <a:lumOff val="18494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600" b="1" kern="1200">
              <a:latin typeface="微軟正黑體" pitchFamily="34" charset="-120"/>
              <a:ea typeface="微軟正黑體" pitchFamily="34" charset="-120"/>
            </a:rPr>
            <a:t>查詢申請租車日期是否有車輛供租</a:t>
          </a:r>
        </a:p>
        <a:p>
          <a:pPr marL="171450" lvl="1" indent="-171450" algn="ctr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TW" altLang="en-US" sz="1600" b="1" kern="1200">
              <a:solidFill>
                <a:srgbClr val="FFFF00"/>
              </a:solidFill>
              <a:latin typeface="微軟正黑體" pitchFamily="34" charset="-120"/>
              <a:ea typeface="微軟正黑體" pitchFamily="34" charset="-120"/>
            </a:rPr>
            <a:t>有</a:t>
          </a:r>
        </a:p>
        <a:p>
          <a:pPr marL="171450" lvl="1" indent="-171450" algn="ctr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TW" altLang="en-US" sz="1600" b="1" kern="1200">
              <a:solidFill>
                <a:srgbClr val="FFFF00"/>
              </a:solidFill>
              <a:latin typeface="微軟正黑體" pitchFamily="34" charset="-120"/>
              <a:ea typeface="微軟正黑體" pitchFamily="34" charset="-120"/>
            </a:rPr>
            <a:t>否</a:t>
          </a:r>
        </a:p>
      </dsp:txBody>
      <dsp:txXfrm>
        <a:off x="269093" y="1838068"/>
        <a:ext cx="4948212" cy="1146612"/>
      </dsp:txXfrm>
    </dsp:sp>
    <dsp:sp modelId="{CA3CD49E-B2C0-4B34-B0CD-342826B108CA}">
      <dsp:nvSpPr>
        <dsp:cNvPr id="0" name=""/>
        <dsp:cNvSpPr/>
      </dsp:nvSpPr>
      <dsp:spPr>
        <a:xfrm rot="5400000">
          <a:off x="2631080" y="3035303"/>
          <a:ext cx="224239" cy="269086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shade val="90000"/>
            <a:hueOff val="-108783"/>
            <a:satOff val="-2965"/>
            <a:lumOff val="16025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82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100" kern="1200"/>
        </a:p>
      </dsp:txBody>
      <dsp:txXfrm rot="-5400000">
        <a:off x="2662474" y="3057726"/>
        <a:ext cx="161452" cy="156967"/>
      </dsp:txXfrm>
    </dsp:sp>
    <dsp:sp modelId="{9E401AA4-3AC7-47FF-B3C3-F7C78BA7397C}">
      <dsp:nvSpPr>
        <dsp:cNvPr id="0" name=""/>
        <dsp:cNvSpPr/>
      </dsp:nvSpPr>
      <dsp:spPr>
        <a:xfrm>
          <a:off x="1547258" y="3319339"/>
          <a:ext cx="2391883" cy="597970"/>
        </a:xfrm>
        <a:prstGeom prst="roundRect">
          <a:avLst>
            <a:gd name="adj" fmla="val 10000"/>
          </a:avLst>
        </a:prstGeom>
        <a:solidFill>
          <a:schemeClr val="accent4">
            <a:shade val="50000"/>
            <a:hueOff val="-139623"/>
            <a:satOff val="-4225"/>
            <a:lumOff val="27741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600" b="1" kern="1200">
              <a:latin typeface="微軟正黑體" pitchFamily="34" charset="-120"/>
              <a:ea typeface="微軟正黑體" pitchFamily="34" charset="-120"/>
            </a:rPr>
            <a:t>通知申請人</a:t>
          </a:r>
        </a:p>
      </dsp:txBody>
      <dsp:txXfrm>
        <a:off x="1564772" y="3336853"/>
        <a:ext cx="2356855" cy="562942"/>
      </dsp:txXfrm>
    </dsp:sp>
    <dsp:sp modelId="{CE47DFC8-B055-4438-B86D-36E97524BD04}">
      <dsp:nvSpPr>
        <dsp:cNvPr id="0" name=""/>
        <dsp:cNvSpPr/>
      </dsp:nvSpPr>
      <dsp:spPr>
        <a:xfrm rot="5400000">
          <a:off x="2631080" y="3932260"/>
          <a:ext cx="224239" cy="269086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shade val="90000"/>
            <a:hueOff val="-163174"/>
            <a:satOff val="-4447"/>
            <a:lumOff val="24038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82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100" kern="1200"/>
        </a:p>
      </dsp:txBody>
      <dsp:txXfrm rot="-5400000">
        <a:off x="2662474" y="3954683"/>
        <a:ext cx="161452" cy="156967"/>
      </dsp:txXfrm>
    </dsp:sp>
    <dsp:sp modelId="{6E531618-8B6F-42FD-A3BB-2EF21CFF4BC6}">
      <dsp:nvSpPr>
        <dsp:cNvPr id="0" name=""/>
        <dsp:cNvSpPr/>
      </dsp:nvSpPr>
      <dsp:spPr>
        <a:xfrm>
          <a:off x="1547258" y="4216296"/>
          <a:ext cx="2391883" cy="597970"/>
        </a:xfrm>
        <a:prstGeom prst="roundRect">
          <a:avLst>
            <a:gd name="adj" fmla="val 10000"/>
          </a:avLst>
        </a:prstGeom>
        <a:solidFill>
          <a:schemeClr val="accent4">
            <a:shade val="50000"/>
            <a:hueOff val="-186164"/>
            <a:satOff val="-5633"/>
            <a:lumOff val="36988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600" b="1" kern="1200">
              <a:latin typeface="微軟正黑體" pitchFamily="34" charset="-120"/>
              <a:ea typeface="微軟正黑體" pitchFamily="34" charset="-120"/>
            </a:rPr>
            <a:t>填寫派車單</a:t>
          </a:r>
        </a:p>
      </dsp:txBody>
      <dsp:txXfrm>
        <a:off x="1564772" y="4233810"/>
        <a:ext cx="2356855" cy="562942"/>
      </dsp:txXfrm>
    </dsp:sp>
    <dsp:sp modelId="{102AFC3E-E683-47FF-81EF-2BE007ACAB33}">
      <dsp:nvSpPr>
        <dsp:cNvPr id="0" name=""/>
        <dsp:cNvSpPr/>
      </dsp:nvSpPr>
      <dsp:spPr>
        <a:xfrm rot="5400000">
          <a:off x="2631080" y="4829216"/>
          <a:ext cx="224239" cy="269086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shade val="90000"/>
            <a:hueOff val="-217566"/>
            <a:satOff val="-5929"/>
            <a:lumOff val="32051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82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100" kern="1200"/>
        </a:p>
      </dsp:txBody>
      <dsp:txXfrm rot="-5400000">
        <a:off x="2662474" y="4851639"/>
        <a:ext cx="161452" cy="156967"/>
      </dsp:txXfrm>
    </dsp:sp>
    <dsp:sp modelId="{390FD2E9-DB94-4025-99C3-982C543FDAB0}">
      <dsp:nvSpPr>
        <dsp:cNvPr id="0" name=""/>
        <dsp:cNvSpPr/>
      </dsp:nvSpPr>
      <dsp:spPr>
        <a:xfrm>
          <a:off x="1547258" y="5113252"/>
          <a:ext cx="2391883" cy="597970"/>
        </a:xfrm>
        <a:prstGeom prst="roundRect">
          <a:avLst>
            <a:gd name="adj" fmla="val 10000"/>
          </a:avLst>
        </a:prstGeom>
        <a:solidFill>
          <a:schemeClr val="accent4">
            <a:shade val="50000"/>
            <a:hueOff val="-186164"/>
            <a:satOff val="-5633"/>
            <a:lumOff val="36988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600" b="1" kern="1200">
              <a:latin typeface="微軟正黑體" pitchFamily="34" charset="-120"/>
              <a:ea typeface="微軟正黑體" pitchFamily="34" charset="-120"/>
            </a:rPr>
            <a:t>完成租車</a:t>
          </a:r>
        </a:p>
      </dsp:txBody>
      <dsp:txXfrm>
        <a:off x="1564772" y="5130766"/>
        <a:ext cx="2356855" cy="562942"/>
      </dsp:txXfrm>
    </dsp:sp>
    <dsp:sp modelId="{2E90585C-A76C-4F86-B733-11EBFED8A7B4}">
      <dsp:nvSpPr>
        <dsp:cNvPr id="0" name=""/>
        <dsp:cNvSpPr/>
      </dsp:nvSpPr>
      <dsp:spPr>
        <a:xfrm rot="5400000">
          <a:off x="2631080" y="5726172"/>
          <a:ext cx="224239" cy="269086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shade val="90000"/>
            <a:hueOff val="-163174"/>
            <a:satOff val="-4447"/>
            <a:lumOff val="24038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82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100" kern="1200"/>
        </a:p>
      </dsp:txBody>
      <dsp:txXfrm rot="-5400000">
        <a:off x="2662474" y="5748595"/>
        <a:ext cx="161452" cy="156967"/>
      </dsp:txXfrm>
    </dsp:sp>
    <dsp:sp modelId="{861D465A-7A16-4DDC-9BC6-B76AD146D912}">
      <dsp:nvSpPr>
        <dsp:cNvPr id="0" name=""/>
        <dsp:cNvSpPr/>
      </dsp:nvSpPr>
      <dsp:spPr>
        <a:xfrm>
          <a:off x="1547258" y="6010208"/>
          <a:ext cx="2391883" cy="597970"/>
        </a:xfrm>
        <a:prstGeom prst="roundRect">
          <a:avLst>
            <a:gd name="adj" fmla="val 10000"/>
          </a:avLst>
        </a:prstGeom>
        <a:solidFill>
          <a:schemeClr val="accent4">
            <a:shade val="50000"/>
            <a:hueOff val="-139623"/>
            <a:satOff val="-4225"/>
            <a:lumOff val="27741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600" b="1" kern="1200">
              <a:latin typeface="微軟正黑體" pitchFamily="34" charset="-120"/>
              <a:ea typeface="微軟正黑體" pitchFamily="34" charset="-120"/>
            </a:rPr>
            <a:t>收費</a:t>
          </a:r>
        </a:p>
      </dsp:txBody>
      <dsp:txXfrm>
        <a:off x="1564772" y="6027722"/>
        <a:ext cx="2356855" cy="562942"/>
      </dsp:txXfrm>
    </dsp:sp>
    <dsp:sp modelId="{A6F7A479-C02E-4CF1-A9F7-B1133D71EC8A}">
      <dsp:nvSpPr>
        <dsp:cNvPr id="0" name=""/>
        <dsp:cNvSpPr/>
      </dsp:nvSpPr>
      <dsp:spPr>
        <a:xfrm rot="5400000">
          <a:off x="2631080" y="6623128"/>
          <a:ext cx="224239" cy="269086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shade val="90000"/>
            <a:hueOff val="-108783"/>
            <a:satOff val="-2965"/>
            <a:lumOff val="16025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82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100" kern="1200"/>
        </a:p>
      </dsp:txBody>
      <dsp:txXfrm rot="-5400000">
        <a:off x="2662474" y="6645551"/>
        <a:ext cx="161452" cy="156967"/>
      </dsp:txXfrm>
    </dsp:sp>
    <dsp:sp modelId="{5D3D07D7-ED16-4D08-9B04-A07169C9450A}">
      <dsp:nvSpPr>
        <dsp:cNvPr id="0" name=""/>
        <dsp:cNvSpPr/>
      </dsp:nvSpPr>
      <dsp:spPr>
        <a:xfrm>
          <a:off x="1547258" y="6907164"/>
          <a:ext cx="2391883" cy="597970"/>
        </a:xfrm>
        <a:prstGeom prst="roundRect">
          <a:avLst>
            <a:gd name="adj" fmla="val 10000"/>
          </a:avLst>
        </a:prstGeom>
        <a:solidFill>
          <a:schemeClr val="accent4">
            <a:shade val="50000"/>
            <a:hueOff val="-93082"/>
            <a:satOff val="-2816"/>
            <a:lumOff val="18494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600" b="1" kern="1200">
              <a:latin typeface="微軟正黑體" pitchFamily="34" charset="-120"/>
              <a:ea typeface="微軟正黑體" pitchFamily="34" charset="-120"/>
            </a:rPr>
            <a:t>交付出納點收</a:t>
          </a:r>
        </a:p>
      </dsp:txBody>
      <dsp:txXfrm>
        <a:off x="1564772" y="6924678"/>
        <a:ext cx="2356855" cy="562942"/>
      </dsp:txXfrm>
    </dsp:sp>
    <dsp:sp modelId="{EBB47642-726E-4943-BFDF-1E6120EC2732}">
      <dsp:nvSpPr>
        <dsp:cNvPr id="0" name=""/>
        <dsp:cNvSpPr/>
      </dsp:nvSpPr>
      <dsp:spPr>
        <a:xfrm rot="5400000">
          <a:off x="2631080" y="7520084"/>
          <a:ext cx="224239" cy="269086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shade val="90000"/>
            <a:hueOff val="-54391"/>
            <a:satOff val="-1482"/>
            <a:lumOff val="8013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82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100" kern="1200"/>
        </a:p>
      </dsp:txBody>
      <dsp:txXfrm rot="-5400000">
        <a:off x="2662474" y="7542507"/>
        <a:ext cx="161452" cy="156967"/>
      </dsp:txXfrm>
    </dsp:sp>
    <dsp:sp modelId="{34871B9A-886C-492D-8688-B43C7245B792}">
      <dsp:nvSpPr>
        <dsp:cNvPr id="0" name=""/>
        <dsp:cNvSpPr/>
      </dsp:nvSpPr>
      <dsp:spPr>
        <a:xfrm>
          <a:off x="1547258" y="7804120"/>
          <a:ext cx="2391883" cy="597970"/>
        </a:xfrm>
        <a:prstGeom prst="roundRect">
          <a:avLst>
            <a:gd name="adj" fmla="val 10000"/>
          </a:avLst>
        </a:prstGeom>
        <a:solidFill>
          <a:schemeClr val="accent4">
            <a:shade val="50000"/>
            <a:hueOff val="-46541"/>
            <a:satOff val="-1408"/>
            <a:lumOff val="9247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600" b="1" kern="1200">
              <a:latin typeface="微軟正黑體" pitchFamily="34" charset="-120"/>
              <a:ea typeface="微軟正黑體" pitchFamily="34" charset="-120"/>
            </a:rPr>
            <a:t>入庫台銀</a:t>
          </a:r>
        </a:p>
      </dsp:txBody>
      <dsp:txXfrm>
        <a:off x="1564772" y="7821634"/>
        <a:ext cx="2356855" cy="56294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3">
  <dgm:title val=""/>
  <dgm:desc val=""/>
  <dgm:catLst>
    <dgm:cat type="3D" pri="11300"/>
  </dgm:catLst>
  <dgm:scene3d>
    <a:camera prst="orthographicFront"/>
    <a:lightRig rig="threePt" dir="t"/>
  </dgm:scene3d>
  <dgm:styleLbl name="node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clear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182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>
        <a:rot lat="0" lon="0" rev="0"/>
      </a:camera>
      <a:lightRig rig="contrasting" dir="t">
        <a:rot lat="0" lon="0" rev="1200000"/>
      </a:lightRig>
    </dgm:scene3d>
    <dgm:sp3d z="10000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>
        <a:rot lat="0" lon="0" rev="0"/>
      </a:camera>
      <a:lightRig rig="contrasting" dir="t">
        <a:rot lat="0" lon="0" rev="1200000"/>
      </a:lightRig>
    </dgm:scene3d>
    <dgm:sp3d z="-300000" prstMaterial="plastic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00800" h="1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>
        <a:rot lat="0" lon="0" rev="0"/>
      </a:camera>
      <a:lightRig rig="contrasting" dir="t">
        <a:rot lat="0" lon="0" rev="1200000"/>
      </a:lightRig>
    </dgm:scene3d>
    <dgm:sp3d z="-1524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Chihling Chiang</cp:lastModifiedBy>
  <cp:revision>2</cp:revision>
  <dcterms:created xsi:type="dcterms:W3CDTF">2018-07-18T00:59:00Z</dcterms:created>
  <dcterms:modified xsi:type="dcterms:W3CDTF">2018-07-18T00:59:00Z</dcterms:modified>
</cp:coreProperties>
</file>