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FAB" w:rsidRPr="002021ED" w:rsidRDefault="004A4FAB" w:rsidP="006616E8">
      <w:pPr>
        <w:ind w:firstLineChars="150" w:firstLine="480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2021ED">
        <w:rPr>
          <w:rFonts w:eastAsia="標楷體" w:hint="eastAsia"/>
          <w:b/>
          <w:sz w:val="32"/>
          <w:szCs w:val="32"/>
        </w:rPr>
        <w:t>澎湖縣</w:t>
      </w:r>
      <w:r w:rsidR="0076361A" w:rsidRPr="002021ED">
        <w:rPr>
          <w:rFonts w:eastAsia="標楷體" w:hint="eastAsia"/>
          <w:b/>
          <w:sz w:val="32"/>
          <w:szCs w:val="32"/>
        </w:rPr>
        <w:t>政府</w:t>
      </w:r>
      <w:r w:rsidR="0000509D" w:rsidRPr="002021ED">
        <w:rPr>
          <w:rFonts w:eastAsia="標楷體" w:hint="eastAsia"/>
          <w:b/>
          <w:sz w:val="32"/>
          <w:szCs w:val="32"/>
        </w:rPr>
        <w:t>公共車船管理處</w:t>
      </w:r>
      <w:r w:rsidRPr="002021ED">
        <w:rPr>
          <w:rFonts w:eastAsia="標楷體" w:hint="eastAsia"/>
          <w:b/>
          <w:sz w:val="32"/>
          <w:szCs w:val="32"/>
        </w:rPr>
        <w:t>場地使用管理辦法</w:t>
      </w:r>
    </w:p>
    <w:p w:rsidR="00125842" w:rsidRPr="00E621BF" w:rsidRDefault="000F5FB3" w:rsidP="00E5589F">
      <w:pPr>
        <w:numPr>
          <w:ilvl w:val="0"/>
          <w:numId w:val="3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澎</w:t>
      </w:r>
      <w:r w:rsidRPr="00E621BF">
        <w:rPr>
          <w:rFonts w:ascii="標楷體" w:eastAsia="標楷體" w:hAnsi="標楷體" w:hint="eastAsia"/>
          <w:sz w:val="32"/>
          <w:szCs w:val="32"/>
        </w:rPr>
        <w:t>湖縣政府公共車船管理處（以下簡稱本處）為使本處場地得以充分發揮功能，增加營收，有效管理場地使用之情形，特依規費法第十條第一項規定訂定本辦法。</w:t>
      </w:r>
    </w:p>
    <w:p w:rsidR="004A4FAB" w:rsidRPr="00E621BF" w:rsidRDefault="000F5FB3" w:rsidP="000F5FB3">
      <w:pPr>
        <w:numPr>
          <w:ilvl w:val="0"/>
          <w:numId w:val="3"/>
        </w:numPr>
        <w:spacing w:line="48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本辦法所稱本處場地為本處二樓禮堂、二樓會議室。</w:t>
      </w:r>
    </w:p>
    <w:p w:rsidR="000F5FB3" w:rsidRPr="00E621BF" w:rsidRDefault="000F5FB3" w:rsidP="000F5FB3">
      <w:pPr>
        <w:numPr>
          <w:ilvl w:val="0"/>
          <w:numId w:val="3"/>
        </w:numPr>
        <w:tabs>
          <w:tab w:val="num" w:pos="692"/>
        </w:tabs>
        <w:snapToGrid w:val="0"/>
        <w:spacing w:line="300" w:lineRule="auto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本處場地以提供本處會議、教學、訓練、集會及員工聯誼活動為主，為提升便民服務及空間使用效能並視申請需要開放外界（機關、學校、社團、公司、行號、自然人）借用。機關、學校、社團、公司、行號、自然人之</w:t>
      </w:r>
      <w:proofErr w:type="gramStart"/>
      <w:r w:rsidRPr="00E621BF">
        <w:rPr>
          <w:rFonts w:ascii="標楷體" w:eastAsia="標楷體" w:hAnsi="標楷體" w:hint="eastAsia"/>
          <w:sz w:val="32"/>
          <w:szCs w:val="32"/>
        </w:rPr>
        <w:t>借用均須填</w:t>
      </w:r>
      <w:proofErr w:type="gramEnd"/>
      <w:r w:rsidRPr="00E621BF">
        <w:rPr>
          <w:rFonts w:ascii="標楷體" w:eastAsia="標楷體" w:hAnsi="標楷體" w:hint="eastAsia"/>
          <w:sz w:val="32"/>
          <w:szCs w:val="32"/>
        </w:rPr>
        <w:t>具申請書如附表一，辦理借用手續；同時基於機關對等互助原則及拓展公共關係等之需要，得視情況減、免收取場地清潔維護與各項消耗費用。</w:t>
      </w:r>
    </w:p>
    <w:p w:rsidR="000F5FB3" w:rsidRPr="00E621BF" w:rsidRDefault="000F5FB3" w:rsidP="00E621BF">
      <w:pPr>
        <w:snapToGrid w:val="0"/>
        <w:spacing w:line="300" w:lineRule="auto"/>
        <w:ind w:firstLineChars="450" w:firstLine="1440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借用時間達一日以上者，得經本處核可後，酌予優惠。</w:t>
      </w:r>
    </w:p>
    <w:p w:rsidR="004A4FAB" w:rsidRPr="00E621BF" w:rsidRDefault="000F5FB3" w:rsidP="000F5FB3">
      <w:pPr>
        <w:snapToGrid w:val="0"/>
        <w:spacing w:line="300" w:lineRule="auto"/>
        <w:ind w:leftChars="580" w:left="1392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前項申請手續，應由申請機關、學校、社團、公司、行號、自然人於使用時間五日前送達書面資料，詳細載明借用事由、時間、活動內容，經本處同意後，始得使用。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。</w:t>
      </w:r>
    </w:p>
    <w:p w:rsidR="004A4FAB" w:rsidRPr="00E621BF" w:rsidRDefault="000F5FB3" w:rsidP="00081666">
      <w:pPr>
        <w:numPr>
          <w:ilvl w:val="0"/>
          <w:numId w:val="3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使用本處場地酌收清潔維護費，其收費基準如附表二。</w:t>
      </w:r>
    </w:p>
    <w:p w:rsidR="00125842" w:rsidRPr="00E621BF" w:rsidRDefault="00991F2C" w:rsidP="00FD76A6">
      <w:pPr>
        <w:numPr>
          <w:ilvl w:val="0"/>
          <w:numId w:val="3"/>
        </w:numPr>
        <w:spacing w:line="480" w:lineRule="exact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本處</w:t>
      </w:r>
      <w:r w:rsidR="00620CF7">
        <w:rPr>
          <w:rFonts w:eastAsia="標楷體" w:hint="eastAsia"/>
          <w:sz w:val="32"/>
          <w:szCs w:val="32"/>
        </w:rPr>
        <w:t>場地</w:t>
      </w:r>
      <w:r w:rsidRPr="00E621BF">
        <w:rPr>
          <w:rFonts w:eastAsia="標楷體" w:hint="eastAsia"/>
          <w:sz w:val="32"/>
          <w:szCs w:val="32"/>
        </w:rPr>
        <w:t>管理單位為總務課，其職責如下</w:t>
      </w:r>
      <w:r w:rsidR="004A4FAB" w:rsidRPr="00E621BF">
        <w:rPr>
          <w:rFonts w:eastAsia="標楷體" w:hint="eastAsia"/>
          <w:sz w:val="32"/>
          <w:szCs w:val="32"/>
        </w:rPr>
        <w:t>：</w:t>
      </w:r>
    </w:p>
    <w:p w:rsidR="004A4FAB" w:rsidRPr="00E621BF" w:rsidRDefault="00125842" w:rsidP="00125842">
      <w:pPr>
        <w:spacing w:line="480" w:lineRule="exact"/>
        <w:ind w:leftChars="200" w:left="480" w:firstLineChars="300" w:firstLine="960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一、</w:t>
      </w:r>
      <w:r w:rsidR="004A4FAB" w:rsidRPr="00E621BF">
        <w:rPr>
          <w:rFonts w:eastAsia="標楷體" w:hint="eastAsia"/>
          <w:sz w:val="32"/>
          <w:szCs w:val="32"/>
        </w:rPr>
        <w:t>每日查核收支表及使用登記情形。</w:t>
      </w:r>
    </w:p>
    <w:p w:rsidR="002021ED" w:rsidRDefault="00125842" w:rsidP="002021ED">
      <w:pPr>
        <w:spacing w:line="480" w:lineRule="exact"/>
        <w:ind w:leftChars="400" w:left="960" w:firstLineChars="150" w:firstLine="480"/>
        <w:rPr>
          <w:rFonts w:eastAsia="標楷體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二、</w:t>
      </w:r>
      <w:r w:rsidR="004A4FAB" w:rsidRPr="00E621BF">
        <w:rPr>
          <w:rFonts w:eastAsia="標楷體" w:hint="eastAsia"/>
          <w:sz w:val="32"/>
          <w:szCs w:val="32"/>
        </w:rPr>
        <w:t>應謹慎勤勉，並應注意服裝儀容、環境整潔及財物</w:t>
      </w:r>
    </w:p>
    <w:p w:rsidR="004A4FAB" w:rsidRPr="00E621BF" w:rsidRDefault="004A4FAB" w:rsidP="002021ED">
      <w:pPr>
        <w:spacing w:line="480" w:lineRule="exact"/>
        <w:ind w:leftChars="400" w:left="960" w:firstLineChars="350" w:firstLine="1120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維護。</w:t>
      </w:r>
    </w:p>
    <w:p w:rsidR="004A4FAB" w:rsidRPr="00E621BF" w:rsidRDefault="002021ED" w:rsidP="00125842">
      <w:pPr>
        <w:spacing w:line="480" w:lineRule="exact"/>
        <w:ind w:leftChars="601" w:left="2082" w:hangingChars="200" w:hanging="640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三</w:t>
      </w:r>
      <w:r w:rsidR="00125842" w:rsidRPr="00E621BF">
        <w:rPr>
          <w:rFonts w:eastAsia="標楷體" w:hint="eastAsia"/>
          <w:sz w:val="32"/>
          <w:szCs w:val="32"/>
        </w:rPr>
        <w:t>、</w:t>
      </w:r>
      <w:r w:rsidR="004A4FAB" w:rsidRPr="00E621BF">
        <w:rPr>
          <w:rFonts w:eastAsia="標楷體" w:hint="eastAsia"/>
          <w:sz w:val="32"/>
          <w:szCs w:val="32"/>
        </w:rPr>
        <w:t>負責會議場地之維護、清潔、水電管理、安寧秩序等事宜。</w:t>
      </w:r>
    </w:p>
    <w:p w:rsidR="004A4FAB" w:rsidRPr="00E621BF" w:rsidRDefault="002021ED" w:rsidP="00125842">
      <w:pPr>
        <w:spacing w:line="480" w:lineRule="exact"/>
        <w:ind w:leftChars="601" w:left="2082" w:hangingChars="200" w:hanging="640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四</w:t>
      </w:r>
      <w:r w:rsidR="00125842" w:rsidRPr="00E621BF">
        <w:rPr>
          <w:rFonts w:eastAsia="標楷體" w:hint="eastAsia"/>
          <w:sz w:val="32"/>
          <w:szCs w:val="32"/>
        </w:rPr>
        <w:t>、</w:t>
      </w:r>
      <w:r w:rsidR="004A4FAB" w:rsidRPr="00E621BF">
        <w:rPr>
          <w:rFonts w:eastAsia="標楷體" w:hint="eastAsia"/>
          <w:sz w:val="32"/>
          <w:szCs w:val="32"/>
        </w:rPr>
        <w:t>負責向使用人收取清潔費。</w:t>
      </w:r>
    </w:p>
    <w:p w:rsidR="004A4FAB" w:rsidRPr="00E621BF" w:rsidRDefault="002021ED" w:rsidP="00125842">
      <w:pPr>
        <w:spacing w:line="480" w:lineRule="exact"/>
        <w:ind w:leftChars="601" w:left="2082" w:hangingChars="200" w:hanging="640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lastRenderedPageBreak/>
        <w:t>五</w:t>
      </w:r>
      <w:r w:rsidR="00125842" w:rsidRPr="00E621BF">
        <w:rPr>
          <w:rFonts w:eastAsia="標楷體" w:hint="eastAsia"/>
          <w:sz w:val="32"/>
          <w:szCs w:val="32"/>
        </w:rPr>
        <w:t>、</w:t>
      </w:r>
      <w:r w:rsidR="004A4FAB" w:rsidRPr="00E621BF">
        <w:rPr>
          <w:rFonts w:eastAsia="標楷體" w:hint="eastAsia"/>
          <w:sz w:val="32"/>
          <w:szCs w:val="32"/>
        </w:rPr>
        <w:t>管理人員應填寫使用登記簿</w:t>
      </w:r>
      <w:r w:rsidR="00981EDB" w:rsidRPr="00E621BF">
        <w:rPr>
          <w:rFonts w:eastAsia="標楷體" w:hint="eastAsia"/>
          <w:sz w:val="32"/>
          <w:szCs w:val="32"/>
        </w:rPr>
        <w:t>如附表三</w:t>
      </w:r>
      <w:r w:rsidR="004A4FAB" w:rsidRPr="00E621BF">
        <w:rPr>
          <w:rFonts w:eastAsia="標楷體" w:hint="eastAsia"/>
          <w:sz w:val="32"/>
          <w:szCs w:val="32"/>
        </w:rPr>
        <w:t>、</w:t>
      </w:r>
      <w:r w:rsidR="008D1E67" w:rsidRPr="00E621BF">
        <w:rPr>
          <w:rFonts w:eastAsia="標楷體" w:hint="eastAsia"/>
          <w:sz w:val="32"/>
          <w:szCs w:val="32"/>
        </w:rPr>
        <w:t>登載</w:t>
      </w:r>
      <w:r w:rsidR="004A4FAB" w:rsidRPr="00E621BF">
        <w:rPr>
          <w:rFonts w:eastAsia="標楷體" w:hint="eastAsia"/>
          <w:sz w:val="32"/>
          <w:szCs w:val="32"/>
        </w:rPr>
        <w:t>清潔維護收入及所收款項</w:t>
      </w:r>
      <w:r w:rsidR="00CD4407" w:rsidRPr="00E621BF">
        <w:rPr>
          <w:rFonts w:eastAsia="標楷體" w:hint="eastAsia"/>
          <w:sz w:val="32"/>
          <w:szCs w:val="32"/>
        </w:rPr>
        <w:t>應</w:t>
      </w:r>
      <w:r w:rsidR="004A4FAB" w:rsidRPr="00E621BF">
        <w:rPr>
          <w:rFonts w:eastAsia="標楷體" w:hint="eastAsia"/>
          <w:sz w:val="32"/>
          <w:szCs w:val="32"/>
        </w:rPr>
        <w:t>於五日</w:t>
      </w:r>
      <w:r w:rsidR="00CD4407" w:rsidRPr="00E621BF">
        <w:rPr>
          <w:rFonts w:eastAsia="標楷體" w:hint="eastAsia"/>
          <w:sz w:val="32"/>
          <w:szCs w:val="32"/>
        </w:rPr>
        <w:t>內</w:t>
      </w:r>
      <w:r w:rsidR="004A4FAB" w:rsidRPr="00E621BF">
        <w:rPr>
          <w:rFonts w:eastAsia="標楷體" w:hint="eastAsia"/>
          <w:sz w:val="32"/>
          <w:szCs w:val="32"/>
        </w:rPr>
        <w:t>送</w:t>
      </w:r>
      <w:r w:rsidR="00CD4407" w:rsidRPr="00E621BF">
        <w:rPr>
          <w:rFonts w:eastAsia="標楷體" w:hint="eastAsia"/>
          <w:sz w:val="32"/>
          <w:szCs w:val="32"/>
        </w:rPr>
        <w:t>出納繳庫</w:t>
      </w:r>
      <w:r w:rsidR="004A4FAB" w:rsidRPr="00E621BF">
        <w:rPr>
          <w:rFonts w:eastAsia="標楷體" w:hint="eastAsia"/>
          <w:sz w:val="32"/>
          <w:szCs w:val="32"/>
        </w:rPr>
        <w:t>。</w:t>
      </w:r>
    </w:p>
    <w:p w:rsidR="004A4FAB" w:rsidRPr="00E621BF" w:rsidRDefault="002021ED" w:rsidP="00125842">
      <w:pPr>
        <w:spacing w:line="480" w:lineRule="exact"/>
        <w:ind w:leftChars="601" w:left="2082" w:hangingChars="200" w:hanging="640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六</w:t>
      </w:r>
      <w:r w:rsidR="00125842" w:rsidRPr="00E621BF">
        <w:rPr>
          <w:rFonts w:eastAsia="標楷體" w:hint="eastAsia"/>
          <w:sz w:val="32"/>
          <w:szCs w:val="32"/>
        </w:rPr>
        <w:t>、</w:t>
      </w:r>
      <w:r w:rsidR="004A4FAB" w:rsidRPr="00E621BF">
        <w:rPr>
          <w:rFonts w:eastAsia="標楷體" w:hint="eastAsia"/>
          <w:sz w:val="32"/>
          <w:szCs w:val="32"/>
        </w:rPr>
        <w:t>管理</w:t>
      </w:r>
      <w:r>
        <w:rPr>
          <w:rFonts w:eastAsia="標楷體" w:hint="eastAsia"/>
          <w:sz w:val="32"/>
          <w:szCs w:val="32"/>
        </w:rPr>
        <w:t>單位</w:t>
      </w:r>
      <w:r w:rsidR="004A4FAB" w:rsidRPr="00E621BF">
        <w:rPr>
          <w:rFonts w:eastAsia="標楷體" w:hint="eastAsia"/>
          <w:sz w:val="32"/>
          <w:szCs w:val="32"/>
        </w:rPr>
        <w:t>人員</w:t>
      </w:r>
      <w:r>
        <w:rPr>
          <w:rFonts w:eastAsia="標楷體" w:hint="eastAsia"/>
          <w:sz w:val="32"/>
          <w:szCs w:val="32"/>
        </w:rPr>
        <w:t>應將</w:t>
      </w:r>
      <w:r w:rsidR="004A4FAB" w:rsidRPr="00E621BF">
        <w:rPr>
          <w:rFonts w:eastAsia="標楷體" w:hint="eastAsia"/>
          <w:sz w:val="32"/>
          <w:szCs w:val="32"/>
        </w:rPr>
        <w:t>場地使用規定及緊急避難逃生位置圖，置於</w:t>
      </w:r>
      <w:r w:rsidR="00B33138" w:rsidRPr="00E621BF">
        <w:rPr>
          <w:rFonts w:ascii="標楷體" w:eastAsia="標楷體" w:hAnsi="標楷體" w:hint="eastAsia"/>
          <w:sz w:val="32"/>
          <w:szCs w:val="32"/>
        </w:rPr>
        <w:t>經管</w:t>
      </w:r>
      <w:r w:rsidR="004A4FAB" w:rsidRPr="00E621BF">
        <w:rPr>
          <w:rFonts w:eastAsia="標楷體" w:hint="eastAsia"/>
          <w:sz w:val="32"/>
          <w:szCs w:val="32"/>
        </w:rPr>
        <w:t>場地明顯光亮處。</w:t>
      </w:r>
    </w:p>
    <w:p w:rsidR="004A4FAB" w:rsidRPr="00E621BF" w:rsidRDefault="00A46208" w:rsidP="00125842">
      <w:pPr>
        <w:spacing w:line="480" w:lineRule="exact"/>
        <w:ind w:leftChars="601" w:left="2082" w:hangingChars="200" w:hanging="640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七</w:t>
      </w:r>
      <w:r w:rsidR="00125842" w:rsidRPr="00E621BF">
        <w:rPr>
          <w:rFonts w:eastAsia="標楷體" w:hint="eastAsia"/>
          <w:sz w:val="32"/>
          <w:szCs w:val="32"/>
        </w:rPr>
        <w:t>、</w:t>
      </w:r>
      <w:r w:rsidR="004A4FAB" w:rsidRPr="00E621BF">
        <w:rPr>
          <w:rFonts w:eastAsia="標楷體" w:hint="eastAsia"/>
          <w:sz w:val="32"/>
          <w:szCs w:val="32"/>
        </w:rPr>
        <w:t>管理人員發現使用人員有下列情形之</w:t>
      </w:r>
      <w:proofErr w:type="gramStart"/>
      <w:r w:rsidR="004A4FAB" w:rsidRPr="00E621BF">
        <w:rPr>
          <w:rFonts w:eastAsia="標楷體" w:hint="eastAsia"/>
          <w:sz w:val="32"/>
          <w:szCs w:val="32"/>
        </w:rPr>
        <w:t>一</w:t>
      </w:r>
      <w:proofErr w:type="gramEnd"/>
      <w:r w:rsidR="004A4FAB" w:rsidRPr="00E621BF">
        <w:rPr>
          <w:rFonts w:eastAsia="標楷體" w:hint="eastAsia"/>
          <w:sz w:val="32"/>
          <w:szCs w:val="32"/>
        </w:rPr>
        <w:t>者，不予核准使用。已核准者，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管理單位應立即停止其使用，並依法</w:t>
      </w:r>
      <w:r w:rsidR="004A4FAB" w:rsidRPr="00E621BF">
        <w:rPr>
          <w:rFonts w:eastAsia="標楷體" w:hint="eastAsia"/>
          <w:sz w:val="32"/>
          <w:szCs w:val="32"/>
        </w:rPr>
        <w:t>處理：</w:t>
      </w:r>
    </w:p>
    <w:p w:rsidR="004A4FAB" w:rsidRPr="00E621BF" w:rsidRDefault="004A4FAB" w:rsidP="006F7E7C">
      <w:pPr>
        <w:spacing w:line="480" w:lineRule="exact"/>
        <w:ind w:leftChars="400" w:left="960" w:firstLineChars="150" w:firstLine="480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（</w:t>
      </w:r>
      <w:r w:rsidR="00125842" w:rsidRPr="00E621BF">
        <w:rPr>
          <w:rFonts w:eastAsia="標楷體" w:hint="eastAsia"/>
          <w:sz w:val="32"/>
          <w:szCs w:val="32"/>
        </w:rPr>
        <w:t>一</w:t>
      </w:r>
      <w:r w:rsidRPr="00E621BF">
        <w:rPr>
          <w:rFonts w:eastAsia="標楷體" w:hint="eastAsia"/>
          <w:sz w:val="32"/>
          <w:szCs w:val="32"/>
        </w:rPr>
        <w:t>）</w:t>
      </w:r>
      <w:r w:rsidRPr="00E621BF">
        <w:rPr>
          <w:rFonts w:ascii="標楷體" w:eastAsia="標楷體" w:hAnsi="標楷體" w:hint="eastAsia"/>
          <w:sz w:val="32"/>
          <w:szCs w:val="32"/>
        </w:rPr>
        <w:t>違背國家政策及法令規定</w:t>
      </w:r>
      <w:r w:rsidRPr="00E621BF">
        <w:rPr>
          <w:rFonts w:eastAsia="標楷體" w:hint="eastAsia"/>
          <w:sz w:val="32"/>
          <w:szCs w:val="32"/>
        </w:rPr>
        <w:t>。</w:t>
      </w:r>
    </w:p>
    <w:p w:rsidR="004A4FAB" w:rsidRPr="00E621BF" w:rsidRDefault="004A4FAB" w:rsidP="006F7E7C">
      <w:pPr>
        <w:spacing w:line="480" w:lineRule="exact"/>
        <w:ind w:leftChars="400" w:left="960" w:firstLineChars="150" w:firstLine="480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（</w:t>
      </w:r>
      <w:r w:rsidR="00125842" w:rsidRPr="00E621BF">
        <w:rPr>
          <w:rFonts w:eastAsia="標楷體" w:hint="eastAsia"/>
          <w:sz w:val="32"/>
          <w:szCs w:val="32"/>
        </w:rPr>
        <w:t>二</w:t>
      </w:r>
      <w:r w:rsidRPr="00E621BF">
        <w:rPr>
          <w:rFonts w:eastAsia="標楷體" w:hint="eastAsia"/>
          <w:sz w:val="32"/>
          <w:szCs w:val="32"/>
        </w:rPr>
        <w:t>）</w:t>
      </w:r>
      <w:r w:rsidRPr="00E621BF">
        <w:rPr>
          <w:rFonts w:ascii="標楷體" w:eastAsia="標楷體" w:hAnsi="標楷體" w:hint="eastAsia"/>
          <w:sz w:val="32"/>
          <w:szCs w:val="32"/>
        </w:rPr>
        <w:t>違背公共秩序及善良風俗</w:t>
      </w:r>
      <w:r w:rsidRPr="00E621BF">
        <w:rPr>
          <w:rFonts w:eastAsia="標楷體" w:hint="eastAsia"/>
          <w:sz w:val="32"/>
          <w:szCs w:val="32"/>
        </w:rPr>
        <w:t>。</w:t>
      </w:r>
    </w:p>
    <w:p w:rsidR="004A4FAB" w:rsidRPr="00E621BF" w:rsidRDefault="004A4FAB" w:rsidP="006F7E7C">
      <w:pPr>
        <w:spacing w:line="480" w:lineRule="exact"/>
        <w:ind w:leftChars="400" w:left="960" w:firstLineChars="150" w:firstLine="480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（</w:t>
      </w:r>
      <w:r w:rsidR="00125842" w:rsidRPr="00E621BF">
        <w:rPr>
          <w:rFonts w:eastAsia="標楷體" w:hint="eastAsia"/>
          <w:sz w:val="32"/>
          <w:szCs w:val="32"/>
        </w:rPr>
        <w:t>三</w:t>
      </w:r>
      <w:r w:rsidRPr="00E621BF">
        <w:rPr>
          <w:rFonts w:eastAsia="標楷體" w:hint="eastAsia"/>
          <w:sz w:val="32"/>
          <w:szCs w:val="32"/>
        </w:rPr>
        <w:t>）</w:t>
      </w:r>
      <w:r w:rsidRPr="00E621BF">
        <w:rPr>
          <w:rFonts w:ascii="標楷體" w:eastAsia="標楷體" w:hAnsi="標楷體" w:hint="eastAsia"/>
          <w:sz w:val="32"/>
          <w:szCs w:val="32"/>
        </w:rPr>
        <w:t>有損場地與設備之虞</w:t>
      </w:r>
      <w:r w:rsidRPr="00E621BF">
        <w:rPr>
          <w:rFonts w:eastAsia="標楷體" w:hint="eastAsia"/>
          <w:sz w:val="32"/>
          <w:szCs w:val="32"/>
        </w:rPr>
        <w:t>。</w:t>
      </w:r>
    </w:p>
    <w:p w:rsidR="004A4FAB" w:rsidRPr="00E621BF" w:rsidRDefault="004A4FAB" w:rsidP="00CD4407">
      <w:pPr>
        <w:spacing w:line="480" w:lineRule="exact"/>
        <w:ind w:leftChars="400" w:left="960" w:firstLineChars="150" w:firstLine="480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（</w:t>
      </w:r>
      <w:r w:rsidR="00CD4407" w:rsidRPr="00E621BF">
        <w:rPr>
          <w:rFonts w:eastAsia="標楷體" w:hint="eastAsia"/>
          <w:sz w:val="32"/>
          <w:szCs w:val="32"/>
        </w:rPr>
        <w:t>四</w:t>
      </w:r>
      <w:r w:rsidRPr="00E621BF">
        <w:rPr>
          <w:rFonts w:eastAsia="標楷體" w:hint="eastAsia"/>
          <w:sz w:val="32"/>
          <w:szCs w:val="32"/>
        </w:rPr>
        <w:t>）</w:t>
      </w:r>
      <w:r w:rsidRPr="00E621BF">
        <w:rPr>
          <w:rFonts w:ascii="標楷體" w:eastAsia="標楷體" w:hAnsi="標楷體" w:hint="eastAsia"/>
          <w:sz w:val="32"/>
          <w:szCs w:val="32"/>
        </w:rPr>
        <w:t>活動內容與申請主題不符或場地轉讓他人使用</w:t>
      </w:r>
      <w:r w:rsidRPr="00E621BF">
        <w:rPr>
          <w:rFonts w:eastAsia="標楷體" w:hint="eastAsia"/>
          <w:sz w:val="32"/>
          <w:szCs w:val="32"/>
        </w:rPr>
        <w:t>。</w:t>
      </w:r>
    </w:p>
    <w:p w:rsidR="004A4FAB" w:rsidRPr="00E621BF" w:rsidRDefault="004A4FAB" w:rsidP="006F7E7C">
      <w:pPr>
        <w:spacing w:line="480" w:lineRule="exact"/>
        <w:ind w:leftChars="601" w:left="2434" w:hangingChars="310" w:hanging="992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（</w:t>
      </w:r>
      <w:r w:rsidR="00CD4407" w:rsidRPr="00E621BF">
        <w:rPr>
          <w:rFonts w:eastAsia="標楷體" w:hint="eastAsia"/>
          <w:sz w:val="32"/>
          <w:szCs w:val="32"/>
        </w:rPr>
        <w:t>五</w:t>
      </w:r>
      <w:r w:rsidRPr="00E621BF">
        <w:rPr>
          <w:rFonts w:eastAsia="標楷體" w:hint="eastAsia"/>
          <w:sz w:val="32"/>
          <w:szCs w:val="32"/>
        </w:rPr>
        <w:t>）</w:t>
      </w:r>
      <w:r w:rsidRPr="00E621BF">
        <w:rPr>
          <w:rFonts w:ascii="標楷體" w:eastAsia="標楷體" w:hAnsi="標楷體" w:hint="eastAsia"/>
          <w:sz w:val="32"/>
          <w:szCs w:val="32"/>
        </w:rPr>
        <w:t>其他經管理單位認為不宜使用者</w:t>
      </w:r>
      <w:r w:rsidRPr="00E621BF">
        <w:rPr>
          <w:rFonts w:eastAsia="標楷體" w:hint="eastAsia"/>
          <w:sz w:val="32"/>
          <w:szCs w:val="32"/>
        </w:rPr>
        <w:t>。</w:t>
      </w:r>
    </w:p>
    <w:p w:rsidR="004A4FAB" w:rsidRPr="00E621BF" w:rsidRDefault="004A4FAB">
      <w:pPr>
        <w:numPr>
          <w:ilvl w:val="0"/>
          <w:numId w:val="3"/>
        </w:numPr>
        <w:spacing w:line="480" w:lineRule="exact"/>
        <w:rPr>
          <w:rFonts w:eastAsia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場地使用時間</w:t>
      </w:r>
      <w:r w:rsidR="00F9777F" w:rsidRPr="00E621BF">
        <w:rPr>
          <w:rFonts w:eastAsia="標楷體" w:hint="eastAsia"/>
          <w:sz w:val="32"/>
          <w:szCs w:val="32"/>
        </w:rPr>
        <w:t>如下</w:t>
      </w:r>
      <w:r w:rsidRPr="00E621BF">
        <w:rPr>
          <w:rFonts w:eastAsia="標楷體" w:hint="eastAsia"/>
          <w:sz w:val="32"/>
          <w:szCs w:val="32"/>
        </w:rPr>
        <w:t>：</w:t>
      </w:r>
    </w:p>
    <w:p w:rsidR="004A4FAB" w:rsidRPr="00E621BF" w:rsidRDefault="00F9777F" w:rsidP="00E5589F">
      <w:pPr>
        <w:pStyle w:val="a3"/>
        <w:ind w:leftChars="524" w:left="1258" w:firstLineChars="50" w:firstLine="160"/>
        <w:rPr>
          <w:rFonts w:hint="eastAsia"/>
          <w:szCs w:val="32"/>
        </w:rPr>
      </w:pPr>
      <w:r w:rsidRPr="00E621BF">
        <w:rPr>
          <w:rFonts w:ascii="標楷體" w:hAnsi="標楷體" w:hint="eastAsia"/>
          <w:szCs w:val="32"/>
        </w:rPr>
        <w:t>一、</w:t>
      </w:r>
      <w:r w:rsidR="007F7D99" w:rsidRPr="00E621BF">
        <w:rPr>
          <w:rFonts w:ascii="標楷體" w:hAnsi="標楷體" w:hint="eastAsia"/>
          <w:szCs w:val="32"/>
        </w:rPr>
        <w:t>八時至二十二時</w:t>
      </w:r>
      <w:r w:rsidR="004A4FAB" w:rsidRPr="00E621BF">
        <w:rPr>
          <w:rFonts w:hint="eastAsia"/>
          <w:szCs w:val="32"/>
        </w:rPr>
        <w:t>。</w:t>
      </w:r>
    </w:p>
    <w:p w:rsidR="004A4FAB" w:rsidRPr="00E621BF" w:rsidRDefault="00F9777F" w:rsidP="00E5589F">
      <w:pPr>
        <w:pStyle w:val="a3"/>
        <w:ind w:leftChars="617" w:left="2057" w:hangingChars="180" w:hanging="576"/>
        <w:rPr>
          <w:rFonts w:hint="eastAsia"/>
          <w:szCs w:val="32"/>
        </w:rPr>
      </w:pPr>
      <w:r w:rsidRPr="00E621BF">
        <w:rPr>
          <w:rFonts w:ascii="標楷體" w:hAnsi="標楷體" w:hint="eastAsia"/>
          <w:szCs w:val="32"/>
        </w:rPr>
        <w:t>二、</w:t>
      </w:r>
      <w:r w:rsidR="004A4FAB" w:rsidRPr="00E621BF">
        <w:rPr>
          <w:rFonts w:ascii="標楷體" w:hAnsi="標楷體" w:hint="eastAsia"/>
          <w:szCs w:val="32"/>
        </w:rPr>
        <w:t>如有特殊事由，需</w:t>
      </w:r>
      <w:r w:rsidR="00BB248C" w:rsidRPr="00E621BF">
        <w:rPr>
          <w:rFonts w:ascii="標楷體" w:hAnsi="標楷體" w:hint="eastAsia"/>
          <w:szCs w:val="32"/>
        </w:rPr>
        <w:t>提前或</w:t>
      </w:r>
      <w:r w:rsidR="004A4FAB" w:rsidRPr="00E621BF">
        <w:rPr>
          <w:rFonts w:ascii="標楷體" w:hAnsi="標楷體" w:hint="eastAsia"/>
          <w:szCs w:val="32"/>
        </w:rPr>
        <w:t>延長使用時間，應經</w:t>
      </w:r>
      <w:r w:rsidR="000B001C" w:rsidRPr="00E621BF">
        <w:rPr>
          <w:rFonts w:ascii="標楷體" w:hAnsi="標楷體" w:hint="eastAsia"/>
          <w:szCs w:val="32"/>
        </w:rPr>
        <w:t>本處管理單位主管許</w:t>
      </w:r>
      <w:r w:rsidR="004A4FAB" w:rsidRPr="00E621BF">
        <w:rPr>
          <w:rFonts w:ascii="標楷體" w:hAnsi="標楷體" w:hint="eastAsia"/>
          <w:szCs w:val="32"/>
        </w:rPr>
        <w:t>可。</w:t>
      </w:r>
    </w:p>
    <w:p w:rsidR="004A4FAB" w:rsidRPr="00E621BF" w:rsidRDefault="004A4FAB" w:rsidP="00F9777F">
      <w:pPr>
        <w:numPr>
          <w:ilvl w:val="0"/>
          <w:numId w:val="3"/>
        </w:numPr>
        <w:spacing w:line="480" w:lineRule="exact"/>
        <w:rPr>
          <w:rFonts w:eastAsia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已核准同意使用場地之單位</w:t>
      </w:r>
      <w:r w:rsidR="00B33138" w:rsidRPr="00E621BF">
        <w:rPr>
          <w:rFonts w:ascii="標楷體" w:eastAsia="標楷體" w:hAnsi="標楷體" w:hint="eastAsia"/>
          <w:sz w:val="32"/>
          <w:szCs w:val="32"/>
        </w:rPr>
        <w:t>、自然人</w:t>
      </w:r>
      <w:r w:rsidRPr="00E621BF">
        <w:rPr>
          <w:rFonts w:ascii="標楷體" w:eastAsia="標楷體" w:hAnsi="標楷體" w:hint="eastAsia"/>
          <w:sz w:val="32"/>
          <w:szCs w:val="32"/>
        </w:rPr>
        <w:t>，如欲變更活動項目或取消應於事前通知本</w:t>
      </w:r>
      <w:r w:rsidR="0093574F" w:rsidRPr="00E621BF">
        <w:rPr>
          <w:rFonts w:ascii="標楷體" w:eastAsia="標楷體" w:hAnsi="標楷體" w:hint="eastAsia"/>
          <w:sz w:val="32"/>
          <w:szCs w:val="32"/>
        </w:rPr>
        <w:t>處</w:t>
      </w:r>
      <w:r w:rsidRPr="00E621BF">
        <w:rPr>
          <w:rFonts w:ascii="標楷體" w:eastAsia="標楷體" w:hAnsi="標楷體" w:hint="eastAsia"/>
          <w:sz w:val="32"/>
          <w:szCs w:val="32"/>
        </w:rPr>
        <w:t>管理單位知照。</w:t>
      </w:r>
    </w:p>
    <w:p w:rsidR="004A4FAB" w:rsidRPr="00E621BF" w:rsidRDefault="004A4FAB">
      <w:pPr>
        <w:numPr>
          <w:ilvl w:val="0"/>
          <w:numId w:val="3"/>
        </w:numPr>
        <w:spacing w:line="480" w:lineRule="exact"/>
        <w:rPr>
          <w:rFonts w:eastAsia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使用本</w:t>
      </w:r>
      <w:r w:rsidR="00B33138" w:rsidRPr="00E621BF">
        <w:rPr>
          <w:rFonts w:ascii="標楷體" w:eastAsia="標楷體" w:hAnsi="標楷體" w:hint="eastAsia"/>
          <w:sz w:val="32"/>
          <w:szCs w:val="32"/>
        </w:rPr>
        <w:t>處經管</w:t>
      </w:r>
      <w:r w:rsidRPr="00E621BF">
        <w:rPr>
          <w:rFonts w:ascii="標楷體" w:eastAsia="標楷體" w:hAnsi="標楷體" w:hint="eastAsia"/>
          <w:sz w:val="32"/>
          <w:szCs w:val="32"/>
        </w:rPr>
        <w:t>場地及各項器材設備，請注意安全維護，不得變更既有設施，若因活動需要加置設備器材，使用後應立即拆除；布置及復原工作，由申請單位自行負責，如有毀損短缺，應負賠償責任。</w:t>
      </w:r>
    </w:p>
    <w:p w:rsidR="004A4FAB" w:rsidRPr="00E621BF" w:rsidRDefault="004A4FAB">
      <w:pPr>
        <w:numPr>
          <w:ilvl w:val="0"/>
          <w:numId w:val="3"/>
        </w:numPr>
        <w:spacing w:line="480" w:lineRule="exact"/>
        <w:rPr>
          <w:rFonts w:eastAsia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使用本</w:t>
      </w:r>
      <w:r w:rsidR="0093574F" w:rsidRPr="00E621BF">
        <w:rPr>
          <w:rFonts w:ascii="標楷體" w:eastAsia="標楷體" w:hAnsi="標楷體" w:hint="eastAsia"/>
          <w:sz w:val="32"/>
          <w:szCs w:val="32"/>
        </w:rPr>
        <w:t>處</w:t>
      </w:r>
      <w:r w:rsidR="00B33138" w:rsidRPr="00E621BF">
        <w:rPr>
          <w:rFonts w:ascii="標楷體" w:eastAsia="標楷體" w:hAnsi="標楷體" w:hint="eastAsia"/>
          <w:sz w:val="32"/>
          <w:szCs w:val="32"/>
        </w:rPr>
        <w:t>經管</w:t>
      </w:r>
      <w:r w:rsidRPr="00E621BF">
        <w:rPr>
          <w:rFonts w:ascii="標楷體" w:eastAsia="標楷體" w:hAnsi="標楷體" w:hint="eastAsia"/>
          <w:sz w:val="32"/>
          <w:szCs w:val="32"/>
        </w:rPr>
        <w:t>場地應遵守下列事項：</w:t>
      </w:r>
    </w:p>
    <w:p w:rsidR="00E5589F" w:rsidRPr="00E621BF" w:rsidRDefault="00E5589F" w:rsidP="006F7E7C">
      <w:pPr>
        <w:spacing w:line="480" w:lineRule="exact"/>
        <w:ind w:leftChars="417" w:left="1577" w:hangingChars="180" w:hanging="576"/>
        <w:jc w:val="distribute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 xml:space="preserve">   </w:t>
      </w:r>
      <w:r w:rsidR="00F9777F" w:rsidRPr="00E621BF">
        <w:rPr>
          <w:rFonts w:ascii="標楷體" w:eastAsia="標楷體" w:hAnsi="標楷體" w:hint="eastAsia"/>
          <w:sz w:val="32"/>
          <w:szCs w:val="32"/>
        </w:rPr>
        <w:t>一、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室內之任何物品，請小心使用，使用後</w:t>
      </w:r>
      <w:r w:rsidRPr="00E621BF">
        <w:rPr>
          <w:rFonts w:ascii="標楷體" w:eastAsia="標楷體" w:hAnsi="標楷體" w:hint="eastAsia"/>
          <w:sz w:val="32"/>
          <w:szCs w:val="32"/>
        </w:rPr>
        <w:t xml:space="preserve">立即歸位， </w:t>
      </w:r>
    </w:p>
    <w:p w:rsidR="004A4FAB" w:rsidRPr="00E621BF" w:rsidRDefault="00E5589F" w:rsidP="00E5589F">
      <w:pPr>
        <w:spacing w:line="480" w:lineRule="exact"/>
        <w:ind w:leftChars="417" w:left="2057" w:hangingChars="330" w:hanging="1056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 xml:space="preserve">       禁止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攜出</w:t>
      </w:r>
      <w:r w:rsidRPr="00E621BF">
        <w:rPr>
          <w:rFonts w:ascii="標楷體" w:eastAsia="標楷體" w:hAnsi="標楷體" w:hint="eastAsia"/>
          <w:sz w:val="32"/>
          <w:szCs w:val="32"/>
        </w:rPr>
        <w:t>，並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不得有毀損及遺失之情形。</w:t>
      </w:r>
    </w:p>
    <w:p w:rsidR="004A4FAB" w:rsidRPr="00E621BF" w:rsidRDefault="00F9777F" w:rsidP="00E5589F">
      <w:pPr>
        <w:spacing w:line="480" w:lineRule="exact"/>
        <w:ind w:leftChars="617" w:left="2057" w:hangingChars="180" w:hanging="576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二、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各單位使用場地、設備應負維護責任，牆上不得以膠帶張貼任何公告及物品。如需變更現有布置時，應於事後恢復原狀。</w:t>
      </w:r>
    </w:p>
    <w:p w:rsidR="004A4FAB" w:rsidRPr="00E621BF" w:rsidRDefault="00F9777F" w:rsidP="00E5589F">
      <w:pPr>
        <w:spacing w:line="480" w:lineRule="exact"/>
        <w:ind w:leftChars="617" w:left="2057" w:hangingChars="180" w:hanging="576"/>
        <w:jc w:val="both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lastRenderedPageBreak/>
        <w:t>三、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各活動空間如使用完畢，須確實關閉電源、空調及窗戶，以節省電源。並請愛惜使用注意安全，維護週遭環境整潔。</w:t>
      </w:r>
    </w:p>
    <w:p w:rsidR="004A4FAB" w:rsidRPr="00E621BF" w:rsidRDefault="00F9777F" w:rsidP="00E5589F">
      <w:pPr>
        <w:spacing w:line="480" w:lineRule="exact"/>
        <w:ind w:leftChars="617" w:left="2057" w:hangingChars="180" w:hanging="576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四、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室內嚴禁吸菸、嚼檳榔及口香糖，</w:t>
      </w:r>
      <w:r w:rsidR="004A4FAB" w:rsidRPr="00E621BF">
        <w:rPr>
          <w:rFonts w:ascii="標楷體" w:eastAsia="標楷體" w:hAnsi="標楷體" w:hint="eastAsia"/>
          <w:bCs/>
          <w:sz w:val="32"/>
          <w:szCs w:val="32"/>
        </w:rPr>
        <w:t>並不得高聲喧嘩，製造噪音影響安寧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。</w:t>
      </w:r>
    </w:p>
    <w:p w:rsidR="004A4FAB" w:rsidRPr="00E621BF" w:rsidRDefault="00F9777F" w:rsidP="00E5589F">
      <w:pPr>
        <w:spacing w:line="480" w:lineRule="exact"/>
        <w:ind w:leftChars="617" w:left="2057" w:hangingChars="180" w:hanging="576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五、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場地使用之單位，應隨時保持整潔，離開前應確實將桌面、地板擦拭整理乾淨及清理所遺留下的垃圾，隨手携出丟棄，俾利其他單位接續使用，並將燈光、音響、風扇、冷氣、門窗等關閉上鎖，方可離去。</w:t>
      </w:r>
    </w:p>
    <w:p w:rsidR="004A4FAB" w:rsidRPr="00E621BF" w:rsidRDefault="00F9777F" w:rsidP="00E5589F">
      <w:pPr>
        <w:spacing w:line="480" w:lineRule="exact"/>
        <w:ind w:leftChars="617" w:left="2057" w:hangingChars="180" w:hanging="576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ascii="標楷體" w:eastAsia="標楷體" w:hAnsi="標楷體" w:hint="eastAsia"/>
          <w:sz w:val="32"/>
          <w:szCs w:val="32"/>
        </w:rPr>
        <w:t>六、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場地之空調、音響、資訊設備，請勿隨意操作變動，如有問題，請隨時向本</w:t>
      </w:r>
      <w:r w:rsidR="0093574F" w:rsidRPr="00E621BF">
        <w:rPr>
          <w:rFonts w:ascii="標楷體" w:eastAsia="標楷體" w:hAnsi="標楷體" w:hint="eastAsia"/>
          <w:sz w:val="32"/>
          <w:szCs w:val="32"/>
        </w:rPr>
        <w:t>處總務課</w:t>
      </w:r>
      <w:r w:rsidR="004A4FAB" w:rsidRPr="00E621BF">
        <w:rPr>
          <w:rFonts w:ascii="標楷體" w:eastAsia="標楷體" w:hAnsi="標楷體" w:hint="eastAsia"/>
          <w:sz w:val="32"/>
          <w:szCs w:val="32"/>
        </w:rPr>
        <w:t>連絡處理。</w:t>
      </w:r>
    </w:p>
    <w:p w:rsidR="00BF3FB4" w:rsidRPr="00E621BF" w:rsidRDefault="00BF3FB4" w:rsidP="00BF3FB4">
      <w:pPr>
        <w:numPr>
          <w:ilvl w:val="0"/>
          <w:numId w:val="3"/>
        </w:numPr>
        <w:spacing w:line="480" w:lineRule="exact"/>
        <w:rPr>
          <w:rFonts w:ascii="標楷體" w:eastAsia="標楷體" w:hAnsi="標楷體" w:hint="eastAsia"/>
          <w:sz w:val="32"/>
          <w:szCs w:val="32"/>
        </w:rPr>
      </w:pPr>
      <w:r w:rsidRPr="00E621BF">
        <w:rPr>
          <w:rFonts w:eastAsia="標楷體" w:hint="eastAsia"/>
          <w:sz w:val="32"/>
          <w:szCs w:val="32"/>
        </w:rPr>
        <w:t>有關經費之收支，</w:t>
      </w:r>
      <w:proofErr w:type="gramStart"/>
      <w:r w:rsidRPr="00E621BF">
        <w:rPr>
          <w:rFonts w:eastAsia="標楷體" w:hint="eastAsia"/>
          <w:sz w:val="32"/>
          <w:szCs w:val="32"/>
        </w:rPr>
        <w:t>覈實透列本</w:t>
      </w:r>
      <w:proofErr w:type="gramEnd"/>
      <w:r w:rsidRPr="00E621BF">
        <w:rPr>
          <w:rFonts w:eastAsia="標楷體" w:hint="eastAsia"/>
          <w:sz w:val="32"/>
          <w:szCs w:val="32"/>
        </w:rPr>
        <w:t>處年度預算，並依照預算法</w:t>
      </w:r>
      <w:r w:rsidRPr="00E621BF">
        <w:rPr>
          <w:rFonts w:ascii="標楷體" w:eastAsia="標楷體" w:hAnsi="標楷體" w:hint="eastAsia"/>
          <w:sz w:val="32"/>
          <w:szCs w:val="32"/>
        </w:rPr>
        <w:t>及會計法等相關規定程序辦理。</w:t>
      </w:r>
    </w:p>
    <w:p w:rsidR="00BF3FB4" w:rsidRPr="00E621BF" w:rsidRDefault="00BF3FB4" w:rsidP="00F9777F">
      <w:pPr>
        <w:pStyle w:val="2"/>
        <w:ind w:leftChars="0" w:left="0" w:firstLineChars="0" w:firstLine="0"/>
        <w:rPr>
          <w:rFonts w:ascii="標楷體" w:hAnsi="標楷體" w:hint="eastAsia"/>
          <w:szCs w:val="32"/>
        </w:rPr>
      </w:pPr>
    </w:p>
    <w:p w:rsidR="004A4FAB" w:rsidRPr="00E621BF" w:rsidRDefault="00F9777F" w:rsidP="006D2AAB">
      <w:pPr>
        <w:pStyle w:val="2"/>
        <w:numPr>
          <w:ilvl w:val="0"/>
          <w:numId w:val="3"/>
        </w:numPr>
        <w:ind w:leftChars="0" w:firstLineChars="0"/>
        <w:rPr>
          <w:rFonts w:hint="eastAsia"/>
          <w:szCs w:val="32"/>
        </w:rPr>
      </w:pPr>
      <w:r w:rsidRPr="00E621BF">
        <w:rPr>
          <w:rFonts w:ascii="標楷體" w:hAnsi="標楷體" w:hint="eastAsia"/>
          <w:szCs w:val="32"/>
        </w:rPr>
        <w:t>本辦法自發布日施</w:t>
      </w:r>
      <w:r w:rsidR="006F7E7C" w:rsidRPr="00E621BF">
        <w:rPr>
          <w:rFonts w:ascii="標楷體" w:hAnsi="標楷體" w:hint="eastAsia"/>
          <w:szCs w:val="32"/>
        </w:rPr>
        <w:t>行</w:t>
      </w:r>
      <w:r w:rsidRPr="00E621BF">
        <w:rPr>
          <w:rFonts w:ascii="標楷體" w:hAnsi="標楷體" w:hint="eastAsia"/>
          <w:szCs w:val="32"/>
        </w:rPr>
        <w:t>。</w:t>
      </w:r>
    </w:p>
    <w:p w:rsidR="004A4FAB" w:rsidRDefault="004A4FAB" w:rsidP="00E621BF">
      <w:pPr>
        <w:spacing w:line="480" w:lineRule="exact"/>
        <w:jc w:val="both"/>
        <w:rPr>
          <w:rFonts w:hint="eastAsia"/>
        </w:rPr>
      </w:pPr>
    </w:p>
    <w:sectPr w:rsidR="004A4FAB" w:rsidSect="00AA2F4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E4F0A"/>
    <w:multiLevelType w:val="hybridMultilevel"/>
    <w:tmpl w:val="CF1024AA"/>
    <w:lvl w:ilvl="0" w:tplc="F95E3EA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1FD489C8">
      <w:start w:val="1"/>
      <w:numFmt w:val="taiwaneseCountingThousand"/>
      <w:lvlText w:val="（%2）"/>
      <w:lvlJc w:val="left"/>
      <w:pPr>
        <w:tabs>
          <w:tab w:val="num" w:pos="1560"/>
        </w:tabs>
        <w:ind w:left="1560" w:hanging="1080"/>
      </w:pPr>
      <w:rPr>
        <w:rFonts w:hint="eastAsia"/>
      </w:rPr>
    </w:lvl>
    <w:lvl w:ilvl="2" w:tplc="55ECC0F4">
      <w:start w:val="1"/>
      <w:numFmt w:val="decimalFullWidth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E6619D6"/>
    <w:multiLevelType w:val="hybridMultilevel"/>
    <w:tmpl w:val="D568B412"/>
    <w:lvl w:ilvl="0" w:tplc="B44C4314">
      <w:start w:val="1"/>
      <w:numFmt w:val="taiwaneseCountingThousand"/>
      <w:lvlText w:val="第%1條"/>
      <w:lvlJc w:val="left"/>
      <w:pPr>
        <w:tabs>
          <w:tab w:val="num" w:pos="2858"/>
        </w:tabs>
        <w:ind w:left="2858" w:hanging="144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78"/>
        </w:tabs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8"/>
        </w:tabs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8"/>
        </w:tabs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18"/>
        </w:tabs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8"/>
        </w:tabs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8"/>
        </w:tabs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58"/>
        </w:tabs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38"/>
        </w:tabs>
        <w:ind w:left="5738" w:hanging="480"/>
      </w:pPr>
    </w:lvl>
  </w:abstractNum>
  <w:abstractNum w:abstractNumId="2" w15:restartNumberingAfterBreak="0">
    <w:nsid w:val="1CD965A0"/>
    <w:multiLevelType w:val="hybridMultilevel"/>
    <w:tmpl w:val="AB0C5E14"/>
    <w:lvl w:ilvl="0" w:tplc="A628EFD0">
      <w:numFmt w:val="bullet"/>
      <w:lvlText w:val="□"/>
      <w:lvlJc w:val="left"/>
      <w:pPr>
        <w:tabs>
          <w:tab w:val="num" w:pos="247"/>
        </w:tabs>
        <w:ind w:left="247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847"/>
        </w:tabs>
        <w:ind w:left="8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27"/>
        </w:tabs>
        <w:ind w:left="13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7"/>
        </w:tabs>
        <w:ind w:left="18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7"/>
        </w:tabs>
        <w:ind w:left="22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67"/>
        </w:tabs>
        <w:ind w:left="27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7"/>
        </w:tabs>
        <w:ind w:left="32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27"/>
        </w:tabs>
        <w:ind w:left="37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7"/>
        </w:tabs>
        <w:ind w:left="4207" w:hanging="480"/>
      </w:pPr>
      <w:rPr>
        <w:rFonts w:ascii="Wingdings" w:hAnsi="Wingdings" w:hint="default"/>
      </w:rPr>
    </w:lvl>
  </w:abstractNum>
  <w:abstractNum w:abstractNumId="3" w15:restartNumberingAfterBreak="0">
    <w:nsid w:val="26DD1A72"/>
    <w:multiLevelType w:val="hybridMultilevel"/>
    <w:tmpl w:val="7B9A2DE4"/>
    <w:lvl w:ilvl="0" w:tplc="04090015">
      <w:start w:val="1"/>
      <w:numFmt w:val="taiwaneseCountingThousand"/>
      <w:lvlText w:val="%1、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56EE1F80"/>
    <w:multiLevelType w:val="hybridMultilevel"/>
    <w:tmpl w:val="B06A83C8"/>
    <w:lvl w:ilvl="0" w:tplc="B44C4314">
      <w:start w:val="1"/>
      <w:numFmt w:val="taiwaneseCountingThousand"/>
      <w:lvlText w:val="第%1條"/>
      <w:lvlJc w:val="left"/>
      <w:pPr>
        <w:tabs>
          <w:tab w:val="num" w:pos="1440"/>
        </w:tabs>
        <w:ind w:left="1440" w:hanging="1440"/>
      </w:pPr>
      <w:rPr>
        <w:rFonts w:ascii="標楷體" w:eastAsia="標楷體" w:hAnsi="標楷體" w:cs="Times New Roman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84DC7566">
      <w:start w:val="1"/>
      <w:numFmt w:val="taiwaneseCountingThousand"/>
      <w:lvlText w:val="%3、"/>
      <w:lvlJc w:val="right"/>
      <w:pPr>
        <w:tabs>
          <w:tab w:val="num" w:pos="1440"/>
        </w:tabs>
        <w:ind w:left="1440" w:hanging="4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D3C2F94"/>
    <w:multiLevelType w:val="hybridMultilevel"/>
    <w:tmpl w:val="6324E1AA"/>
    <w:lvl w:ilvl="0" w:tplc="75E69EA2">
      <w:start w:val="2"/>
      <w:numFmt w:val="taiwaneseCountingThousand"/>
      <w:lvlText w:val="第%1條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E4447FA"/>
    <w:multiLevelType w:val="hybridMultilevel"/>
    <w:tmpl w:val="769E274E"/>
    <w:lvl w:ilvl="0" w:tplc="074EA2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7FCE62D4"/>
    <w:multiLevelType w:val="hybridMultilevel"/>
    <w:tmpl w:val="41EEB8E8"/>
    <w:lvl w:ilvl="0" w:tplc="933A7FC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6CA"/>
    <w:rsid w:val="0000509D"/>
    <w:rsid w:val="0000769F"/>
    <w:rsid w:val="000572A8"/>
    <w:rsid w:val="00081666"/>
    <w:rsid w:val="00091E36"/>
    <w:rsid w:val="000B001C"/>
    <w:rsid w:val="000F5FB3"/>
    <w:rsid w:val="001130F8"/>
    <w:rsid w:val="00124A42"/>
    <w:rsid w:val="00125842"/>
    <w:rsid w:val="0013538E"/>
    <w:rsid w:val="00161F28"/>
    <w:rsid w:val="001A3D0E"/>
    <w:rsid w:val="001B63E2"/>
    <w:rsid w:val="001D4A9B"/>
    <w:rsid w:val="001D5F6E"/>
    <w:rsid w:val="002021ED"/>
    <w:rsid w:val="0025014D"/>
    <w:rsid w:val="0026760F"/>
    <w:rsid w:val="00296723"/>
    <w:rsid w:val="002A746B"/>
    <w:rsid w:val="002C2A49"/>
    <w:rsid w:val="002D62D6"/>
    <w:rsid w:val="0037117D"/>
    <w:rsid w:val="00385A32"/>
    <w:rsid w:val="003C1BE9"/>
    <w:rsid w:val="003F715C"/>
    <w:rsid w:val="004033F1"/>
    <w:rsid w:val="004314F2"/>
    <w:rsid w:val="00441853"/>
    <w:rsid w:val="00441A2C"/>
    <w:rsid w:val="004A4FAB"/>
    <w:rsid w:val="004D7524"/>
    <w:rsid w:val="004F3209"/>
    <w:rsid w:val="005A7536"/>
    <w:rsid w:val="005D3BC6"/>
    <w:rsid w:val="005E1429"/>
    <w:rsid w:val="00620CF7"/>
    <w:rsid w:val="0065730F"/>
    <w:rsid w:val="006616E8"/>
    <w:rsid w:val="00684FB7"/>
    <w:rsid w:val="00686401"/>
    <w:rsid w:val="006D2AAB"/>
    <w:rsid w:val="006F0020"/>
    <w:rsid w:val="006F558F"/>
    <w:rsid w:val="006F7E7C"/>
    <w:rsid w:val="007322BA"/>
    <w:rsid w:val="0076361A"/>
    <w:rsid w:val="007F4B24"/>
    <w:rsid w:val="007F7D99"/>
    <w:rsid w:val="0083064C"/>
    <w:rsid w:val="008A3D80"/>
    <w:rsid w:val="008A4B0A"/>
    <w:rsid w:val="008C765C"/>
    <w:rsid w:val="008D092D"/>
    <w:rsid w:val="008D18D0"/>
    <w:rsid w:val="008D1E67"/>
    <w:rsid w:val="00904A96"/>
    <w:rsid w:val="0093574F"/>
    <w:rsid w:val="00942FA9"/>
    <w:rsid w:val="00976699"/>
    <w:rsid w:val="00981EDB"/>
    <w:rsid w:val="00985FE8"/>
    <w:rsid w:val="00991F2C"/>
    <w:rsid w:val="00A46208"/>
    <w:rsid w:val="00A66083"/>
    <w:rsid w:val="00AA1BEC"/>
    <w:rsid w:val="00AA2F40"/>
    <w:rsid w:val="00B33138"/>
    <w:rsid w:val="00B4006A"/>
    <w:rsid w:val="00B42E01"/>
    <w:rsid w:val="00B82951"/>
    <w:rsid w:val="00BB248C"/>
    <w:rsid w:val="00BF3FB4"/>
    <w:rsid w:val="00C03402"/>
    <w:rsid w:val="00CA6145"/>
    <w:rsid w:val="00CB332E"/>
    <w:rsid w:val="00CD4407"/>
    <w:rsid w:val="00D047ED"/>
    <w:rsid w:val="00D13765"/>
    <w:rsid w:val="00DD2C58"/>
    <w:rsid w:val="00E133D5"/>
    <w:rsid w:val="00E37CC7"/>
    <w:rsid w:val="00E5589F"/>
    <w:rsid w:val="00E621BF"/>
    <w:rsid w:val="00E73E58"/>
    <w:rsid w:val="00EB64E6"/>
    <w:rsid w:val="00EF6EEF"/>
    <w:rsid w:val="00F113A9"/>
    <w:rsid w:val="00F36D79"/>
    <w:rsid w:val="00F77E30"/>
    <w:rsid w:val="00F80C10"/>
    <w:rsid w:val="00F9777F"/>
    <w:rsid w:val="00FD14E1"/>
    <w:rsid w:val="00FD6DD6"/>
    <w:rsid w:val="00FD76A6"/>
    <w:rsid w:val="00FF05E9"/>
    <w:rsid w:val="00FF46CA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FE351-021C-4C35-8083-38E41FA87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80" w:lineRule="exact"/>
      <w:ind w:firstLineChars="112" w:firstLine="358"/>
    </w:pPr>
    <w:rPr>
      <w:rFonts w:eastAsia="標楷體"/>
      <w:sz w:val="32"/>
    </w:rPr>
  </w:style>
  <w:style w:type="paragraph" w:styleId="2">
    <w:name w:val="Body Text Indent 2"/>
    <w:basedOn w:val="a"/>
    <w:pPr>
      <w:spacing w:line="480" w:lineRule="exact"/>
      <w:ind w:leftChars="150" w:left="1259" w:hangingChars="281" w:hanging="899"/>
    </w:pPr>
    <w:rPr>
      <w:rFonts w:eastAsia="標楷體"/>
      <w:sz w:val="32"/>
    </w:rPr>
  </w:style>
  <w:style w:type="paragraph" w:styleId="a4">
    <w:name w:val="Note Heading"/>
    <w:basedOn w:val="a"/>
    <w:next w:val="a"/>
    <w:pPr>
      <w:jc w:val="center"/>
    </w:pPr>
  </w:style>
  <w:style w:type="table" w:styleId="a5">
    <w:name w:val="Table Grid"/>
    <w:basedOn w:val="a1"/>
    <w:rsid w:val="00E621B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E621BF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澎湖縣消防局勤務宿舍使用管理辦法（草案）</dc:title>
  <dc:subject/>
  <dc:creator>user</dc:creator>
  <cp:keywords/>
  <dc:description/>
  <cp:lastModifiedBy>Chihling Chiang</cp:lastModifiedBy>
  <cp:revision>2</cp:revision>
  <cp:lastPrinted>2011-06-10T05:50:00Z</cp:lastPrinted>
  <dcterms:created xsi:type="dcterms:W3CDTF">2020-06-16T09:15:00Z</dcterms:created>
  <dcterms:modified xsi:type="dcterms:W3CDTF">2020-06-16T09:15:00Z</dcterms:modified>
</cp:coreProperties>
</file>